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7B74A" w14:textId="77777777" w:rsidR="00FA6C8F" w:rsidRPr="00CE3C0C" w:rsidRDefault="00FA6C8F" w:rsidP="004F745D">
      <w:pPr>
        <w:widowControl/>
        <w:jc w:val="center"/>
        <w:rPr>
          <w:rFonts w:asciiTheme="minorEastAsia" w:hAnsiTheme="minorEastAsia" w:cs="Helvetica"/>
          <w:bCs/>
          <w:color w:val="111111"/>
          <w:kern w:val="0"/>
          <w:sz w:val="24"/>
          <w:szCs w:val="24"/>
        </w:rPr>
      </w:pPr>
      <w:r w:rsidRPr="00CE3C0C">
        <w:rPr>
          <w:rFonts w:asciiTheme="minorEastAsia" w:hAnsiTheme="minorEastAsia" w:cs="Helvetica" w:hint="eastAsia"/>
          <w:bCs/>
          <w:color w:val="111111"/>
          <w:kern w:val="0"/>
          <w:sz w:val="24"/>
          <w:szCs w:val="24"/>
        </w:rPr>
        <w:t>社会福祉法人　新光会</w:t>
      </w:r>
    </w:p>
    <w:p w14:paraId="666F7769" w14:textId="77777777" w:rsidR="00CE3C0C" w:rsidRPr="00CE3C0C" w:rsidRDefault="00CE3C0C" w:rsidP="00CE3C0C">
      <w:pPr>
        <w:widowControl/>
        <w:jc w:val="center"/>
        <w:rPr>
          <w:rFonts w:asciiTheme="minorEastAsia" w:hAnsiTheme="minorEastAsia" w:cs="Helvetica"/>
          <w:bCs/>
          <w:color w:val="111111"/>
          <w:kern w:val="0"/>
          <w:sz w:val="28"/>
          <w:szCs w:val="28"/>
        </w:rPr>
      </w:pPr>
      <w:r w:rsidRPr="00CE3C0C">
        <w:rPr>
          <w:rFonts w:asciiTheme="minorEastAsia" w:hAnsiTheme="minorEastAsia" w:cs="Helvetica"/>
          <w:bCs/>
          <w:color w:val="111111"/>
          <w:kern w:val="0"/>
          <w:sz w:val="28"/>
          <w:szCs w:val="28"/>
        </w:rPr>
        <w:t>役員</w:t>
      </w:r>
      <w:r w:rsidRPr="00CE3C0C">
        <w:rPr>
          <w:rFonts w:hint="eastAsia"/>
          <w:sz w:val="28"/>
          <w:szCs w:val="28"/>
        </w:rPr>
        <w:t>等</w:t>
      </w:r>
      <w:r w:rsidRPr="00CE3C0C">
        <w:rPr>
          <w:rFonts w:asciiTheme="minorEastAsia" w:hAnsiTheme="minorEastAsia" w:cs="Helvetica"/>
          <w:bCs/>
          <w:color w:val="111111"/>
          <w:kern w:val="0"/>
          <w:sz w:val="28"/>
          <w:szCs w:val="28"/>
        </w:rPr>
        <w:t>報酬規程</w:t>
      </w:r>
    </w:p>
    <w:p w14:paraId="5D44D5B4" w14:textId="77777777" w:rsidR="00CE3C0C" w:rsidRPr="00CE3C0C" w:rsidRDefault="00CE3C0C" w:rsidP="00CE3C0C">
      <w:pPr>
        <w:widowControl/>
        <w:jc w:val="left"/>
        <w:rPr>
          <w:rFonts w:asciiTheme="minorEastAsia" w:hAnsiTheme="minorEastAsia" w:cs="Helvetica"/>
          <w:color w:val="111111"/>
          <w:kern w:val="0"/>
          <w:sz w:val="24"/>
          <w:szCs w:val="24"/>
        </w:rPr>
      </w:pPr>
      <w:r w:rsidRPr="00CE3C0C">
        <w:rPr>
          <w:rFonts w:asciiTheme="minorEastAsia" w:hAnsiTheme="minorEastAsia" w:cs="Helvetica"/>
          <w:bCs/>
          <w:color w:val="111111"/>
          <w:kern w:val="0"/>
          <w:sz w:val="24"/>
          <w:szCs w:val="24"/>
        </w:rPr>
        <w:t>(目的及び意義)</w:t>
      </w:r>
      <w:r w:rsidRPr="00CE3C0C">
        <w:rPr>
          <w:rFonts w:asciiTheme="minorEastAsia" w:hAnsiTheme="minorEastAsia" w:cs="Helvetica"/>
          <w:color w:val="111111"/>
          <w:kern w:val="0"/>
          <w:sz w:val="24"/>
          <w:szCs w:val="24"/>
        </w:rPr>
        <w:br/>
      </w:r>
      <w:r w:rsidRPr="00CE3C0C">
        <w:rPr>
          <w:rFonts w:asciiTheme="minorEastAsia" w:hAnsiTheme="minorEastAsia" w:cs="Helvetica"/>
          <w:bCs/>
          <w:color w:val="111111"/>
          <w:kern w:val="0"/>
          <w:sz w:val="24"/>
          <w:szCs w:val="24"/>
        </w:rPr>
        <w:t>第１条</w:t>
      </w:r>
      <w:r w:rsidRPr="00CE3C0C">
        <w:rPr>
          <w:rFonts w:asciiTheme="minorEastAsia" w:hAnsiTheme="minorEastAsia" w:cs="Helvetica"/>
          <w:color w:val="111111"/>
          <w:kern w:val="0"/>
          <w:sz w:val="24"/>
          <w:szCs w:val="24"/>
        </w:rPr>
        <w:t xml:space="preserve">　この規程は、</w:t>
      </w:r>
      <w:r w:rsidRPr="00CE3C0C">
        <w:rPr>
          <w:rFonts w:asciiTheme="minorEastAsia" w:hAnsiTheme="minorEastAsia" w:cs="Helvetica" w:hint="eastAsia"/>
          <w:color w:val="111111"/>
          <w:kern w:val="0"/>
          <w:sz w:val="24"/>
          <w:szCs w:val="24"/>
        </w:rPr>
        <w:t>社会福祉法人新光</w:t>
      </w:r>
      <w:r w:rsidRPr="00CE3C0C">
        <w:rPr>
          <w:rFonts w:asciiTheme="minorEastAsia" w:hAnsiTheme="minorEastAsia" w:cs="Helvetica"/>
          <w:color w:val="111111"/>
          <w:kern w:val="0"/>
          <w:sz w:val="24"/>
          <w:szCs w:val="24"/>
        </w:rPr>
        <w:t>会(以下「この法人」という。</w:t>
      </w:r>
      <w:proofErr w:type="gramStart"/>
      <w:r w:rsidRPr="00CE3C0C">
        <w:rPr>
          <w:rFonts w:asciiTheme="minorEastAsia" w:hAnsiTheme="minorEastAsia" w:cs="Helvetica"/>
          <w:color w:val="111111"/>
          <w:kern w:val="0"/>
          <w:sz w:val="24"/>
          <w:szCs w:val="24"/>
        </w:rPr>
        <w:t>)の</w:t>
      </w:r>
      <w:proofErr w:type="gramEnd"/>
      <w:r w:rsidRPr="00CE3C0C">
        <w:rPr>
          <w:rFonts w:asciiTheme="minorEastAsia" w:hAnsiTheme="minorEastAsia" w:cs="Helvetica"/>
          <w:color w:val="111111"/>
          <w:kern w:val="0"/>
          <w:sz w:val="24"/>
          <w:szCs w:val="24"/>
        </w:rPr>
        <w:t>定款第</w:t>
      </w:r>
      <w:r w:rsidRPr="00CE3C0C">
        <w:rPr>
          <w:rFonts w:asciiTheme="minorEastAsia" w:hAnsiTheme="minorEastAsia" w:cs="Helvetica" w:hint="eastAsia"/>
          <w:color w:val="111111"/>
          <w:kern w:val="0"/>
          <w:sz w:val="24"/>
          <w:szCs w:val="24"/>
        </w:rPr>
        <w:t>９</w:t>
      </w:r>
      <w:r w:rsidRPr="00CE3C0C">
        <w:rPr>
          <w:rFonts w:asciiTheme="minorEastAsia" w:hAnsiTheme="minorEastAsia" w:cs="Helvetica"/>
          <w:color w:val="111111"/>
          <w:kern w:val="0"/>
          <w:sz w:val="24"/>
          <w:szCs w:val="24"/>
        </w:rPr>
        <w:t>条</w:t>
      </w:r>
    </w:p>
    <w:p w14:paraId="34C73D12" w14:textId="77777777" w:rsidR="00CE3C0C" w:rsidRPr="00CE3C0C" w:rsidRDefault="00CE3C0C" w:rsidP="00CE3C0C">
      <w:pPr>
        <w:widowControl/>
        <w:ind w:firstLineChars="100" w:firstLine="240"/>
        <w:jc w:val="left"/>
        <w:rPr>
          <w:sz w:val="24"/>
          <w:szCs w:val="24"/>
        </w:rPr>
      </w:pPr>
      <w:r w:rsidRPr="00CE3C0C">
        <w:rPr>
          <w:rFonts w:asciiTheme="minorEastAsia" w:hAnsiTheme="minorEastAsia" w:cs="Helvetica"/>
          <w:color w:val="111111"/>
          <w:kern w:val="0"/>
          <w:sz w:val="24"/>
          <w:szCs w:val="24"/>
        </w:rPr>
        <w:t>及び第</w:t>
      </w:r>
      <w:r w:rsidRPr="00CE3C0C">
        <w:rPr>
          <w:rFonts w:asciiTheme="minorEastAsia" w:hAnsiTheme="minorEastAsia" w:cs="Helvetica" w:hint="eastAsia"/>
          <w:color w:val="111111"/>
          <w:kern w:val="0"/>
          <w:sz w:val="24"/>
          <w:szCs w:val="24"/>
        </w:rPr>
        <w:t>２３</w:t>
      </w:r>
      <w:r w:rsidRPr="00CE3C0C">
        <w:rPr>
          <w:rFonts w:asciiTheme="minorEastAsia" w:hAnsiTheme="minorEastAsia" w:cs="Helvetica"/>
          <w:color w:val="111111"/>
          <w:kern w:val="0"/>
          <w:sz w:val="24"/>
          <w:szCs w:val="24"/>
        </w:rPr>
        <w:t>条の規定に基づき、役員</w:t>
      </w:r>
      <w:r w:rsidRPr="00CE3C0C">
        <w:rPr>
          <w:rFonts w:hint="eastAsia"/>
          <w:sz w:val="24"/>
          <w:szCs w:val="24"/>
        </w:rPr>
        <w:t>等（理事、監事、評議員、評議員選任・解任委</w:t>
      </w:r>
    </w:p>
    <w:p w14:paraId="5A7EBDD8" w14:textId="77777777" w:rsidR="00CE3C0C" w:rsidRPr="00CE3C0C" w:rsidRDefault="00CE3C0C" w:rsidP="00CE3C0C">
      <w:pPr>
        <w:widowControl/>
        <w:ind w:firstLineChars="100" w:firstLine="240"/>
        <w:jc w:val="left"/>
        <w:rPr>
          <w:rFonts w:asciiTheme="minorEastAsia" w:hAnsiTheme="minorEastAsia" w:cs="Helvetica"/>
          <w:color w:val="111111"/>
          <w:kern w:val="0"/>
          <w:sz w:val="24"/>
          <w:szCs w:val="24"/>
        </w:rPr>
      </w:pPr>
      <w:r w:rsidRPr="00CE3C0C">
        <w:rPr>
          <w:rFonts w:hint="eastAsia"/>
          <w:sz w:val="24"/>
          <w:szCs w:val="24"/>
        </w:rPr>
        <w:t>員）</w:t>
      </w:r>
      <w:r w:rsidRPr="00CE3C0C">
        <w:rPr>
          <w:rFonts w:asciiTheme="minorEastAsia" w:hAnsiTheme="minorEastAsia" w:cs="Helvetica"/>
          <w:color w:val="111111"/>
          <w:kern w:val="0"/>
          <w:sz w:val="24"/>
          <w:szCs w:val="24"/>
        </w:rPr>
        <w:t>の報酬に関し必要な事項を定めることを目的とする。</w:t>
      </w:r>
    </w:p>
    <w:p w14:paraId="4B45ED4C" w14:textId="77777777" w:rsidR="00CE3C0C" w:rsidRPr="00CE3C0C" w:rsidRDefault="00CE3C0C" w:rsidP="00CE3C0C">
      <w:pPr>
        <w:widowControl/>
        <w:jc w:val="left"/>
        <w:rPr>
          <w:rFonts w:asciiTheme="minorEastAsia" w:hAnsiTheme="minorEastAsia" w:cs="Helvetica"/>
          <w:color w:val="111111"/>
          <w:kern w:val="0"/>
          <w:sz w:val="24"/>
          <w:szCs w:val="24"/>
        </w:rPr>
      </w:pPr>
    </w:p>
    <w:p w14:paraId="54AD50AE" w14:textId="77777777" w:rsidR="00CE3C0C" w:rsidRPr="00CE3C0C" w:rsidRDefault="00CE3C0C" w:rsidP="00CE3C0C">
      <w:pPr>
        <w:widowControl/>
        <w:jc w:val="left"/>
        <w:rPr>
          <w:rFonts w:asciiTheme="minorEastAsia" w:hAnsiTheme="minorEastAsia" w:cs="Helvetica"/>
          <w:color w:val="111111"/>
          <w:kern w:val="0"/>
          <w:sz w:val="24"/>
          <w:szCs w:val="24"/>
        </w:rPr>
      </w:pPr>
      <w:r w:rsidRPr="00CE3C0C">
        <w:rPr>
          <w:rFonts w:asciiTheme="minorEastAsia" w:hAnsiTheme="minorEastAsia" w:cs="Helvetica"/>
          <w:bCs/>
          <w:color w:val="111111"/>
          <w:kern w:val="0"/>
          <w:sz w:val="24"/>
          <w:szCs w:val="24"/>
        </w:rPr>
        <w:t>(定義等)</w:t>
      </w:r>
      <w:r w:rsidRPr="00CE3C0C">
        <w:rPr>
          <w:rFonts w:asciiTheme="minorEastAsia" w:hAnsiTheme="minorEastAsia" w:cs="Helvetica"/>
          <w:color w:val="111111"/>
          <w:kern w:val="0"/>
          <w:sz w:val="24"/>
          <w:szCs w:val="24"/>
        </w:rPr>
        <w:br/>
      </w:r>
      <w:r w:rsidRPr="00CE3C0C">
        <w:rPr>
          <w:rFonts w:asciiTheme="minorEastAsia" w:hAnsiTheme="minorEastAsia" w:cs="Helvetica"/>
          <w:bCs/>
          <w:color w:val="111111"/>
          <w:kern w:val="0"/>
          <w:sz w:val="24"/>
          <w:szCs w:val="24"/>
        </w:rPr>
        <w:t>第２条</w:t>
      </w:r>
      <w:r w:rsidRPr="00CE3C0C">
        <w:rPr>
          <w:rFonts w:asciiTheme="minorEastAsia" w:hAnsiTheme="minorEastAsia" w:cs="Helvetica"/>
          <w:color w:val="111111"/>
          <w:kern w:val="0"/>
          <w:sz w:val="24"/>
          <w:szCs w:val="24"/>
        </w:rPr>
        <w:t xml:space="preserve">　この規程において、次の各号に掲げる用語の定義は、当該各号に定めるとこ</w:t>
      </w:r>
    </w:p>
    <w:p w14:paraId="17FCF569" w14:textId="77777777" w:rsidR="00CE3C0C" w:rsidRPr="00CE3C0C" w:rsidRDefault="00CE3C0C" w:rsidP="00CE3C0C">
      <w:pPr>
        <w:widowControl/>
        <w:ind w:firstLineChars="100" w:firstLine="240"/>
        <w:jc w:val="left"/>
        <w:rPr>
          <w:rFonts w:asciiTheme="minorEastAsia" w:hAnsiTheme="minorEastAsia" w:cs="Helvetica"/>
          <w:color w:val="111111"/>
          <w:kern w:val="0"/>
          <w:sz w:val="24"/>
          <w:szCs w:val="24"/>
        </w:rPr>
      </w:pPr>
      <w:r w:rsidRPr="00CE3C0C">
        <w:rPr>
          <w:rFonts w:asciiTheme="minorEastAsia" w:hAnsiTheme="minorEastAsia" w:cs="Helvetica"/>
          <w:color w:val="111111"/>
          <w:kern w:val="0"/>
          <w:sz w:val="24"/>
          <w:szCs w:val="24"/>
        </w:rPr>
        <w:t>ろによる。</w:t>
      </w:r>
      <w:r w:rsidRPr="00CE3C0C">
        <w:rPr>
          <w:rFonts w:asciiTheme="minorEastAsia" w:hAnsiTheme="minorEastAsia" w:cs="Helvetica"/>
          <w:color w:val="111111"/>
          <w:kern w:val="0"/>
          <w:sz w:val="24"/>
          <w:szCs w:val="24"/>
        </w:rPr>
        <w:br/>
        <w:t xml:space="preserve">　(1)役員とは、理事</w:t>
      </w:r>
      <w:r w:rsidRPr="00CE3C0C">
        <w:rPr>
          <w:rFonts w:asciiTheme="minorEastAsia" w:hAnsiTheme="minorEastAsia" w:cs="Helvetica" w:hint="eastAsia"/>
          <w:color w:val="111111"/>
          <w:kern w:val="0"/>
          <w:sz w:val="24"/>
          <w:szCs w:val="24"/>
        </w:rPr>
        <w:t>、</w:t>
      </w:r>
      <w:r w:rsidRPr="00CE3C0C">
        <w:rPr>
          <w:rFonts w:asciiTheme="minorEastAsia" w:hAnsiTheme="minorEastAsia" w:cs="Helvetica"/>
          <w:color w:val="111111"/>
          <w:kern w:val="0"/>
          <w:sz w:val="24"/>
          <w:szCs w:val="24"/>
        </w:rPr>
        <w:t>監事をいう。</w:t>
      </w:r>
      <w:r w:rsidRPr="00CE3C0C">
        <w:rPr>
          <w:rFonts w:asciiTheme="minorEastAsia" w:hAnsiTheme="minorEastAsia" w:cs="Helvetica"/>
          <w:color w:val="111111"/>
          <w:kern w:val="0"/>
          <w:sz w:val="24"/>
          <w:szCs w:val="24"/>
        </w:rPr>
        <w:br/>
        <w:t xml:space="preserve">　(2)常勤役員とは、役員のうち、この法人を主たる勤務場所とする者をいう。</w:t>
      </w:r>
      <w:r w:rsidRPr="00CE3C0C">
        <w:rPr>
          <w:rFonts w:asciiTheme="minorEastAsia" w:hAnsiTheme="minorEastAsia" w:cs="Helvetica" w:hint="eastAsia"/>
          <w:color w:val="111111"/>
          <w:kern w:val="0"/>
          <w:sz w:val="24"/>
          <w:szCs w:val="24"/>
        </w:rPr>
        <w:t xml:space="preserve">　</w:t>
      </w:r>
    </w:p>
    <w:p w14:paraId="5E5F7A96" w14:textId="77777777" w:rsidR="00CE3C0C" w:rsidRPr="00CE3C0C" w:rsidRDefault="00CE3C0C" w:rsidP="00CE3C0C">
      <w:pPr>
        <w:widowControl/>
        <w:jc w:val="left"/>
        <w:rPr>
          <w:rFonts w:asciiTheme="minorEastAsia" w:hAnsiTheme="minorEastAsia" w:cs="Helvetica"/>
          <w:color w:val="111111"/>
          <w:kern w:val="0"/>
          <w:sz w:val="24"/>
          <w:szCs w:val="24"/>
        </w:rPr>
      </w:pPr>
      <w:r w:rsidRPr="00CE3C0C">
        <w:rPr>
          <w:rFonts w:asciiTheme="minorEastAsia" w:hAnsiTheme="minorEastAsia" w:cs="Helvetica" w:hint="eastAsia"/>
          <w:color w:val="111111"/>
          <w:kern w:val="0"/>
          <w:sz w:val="24"/>
          <w:szCs w:val="24"/>
        </w:rPr>
        <w:t xml:space="preserve"> 　  </w:t>
      </w:r>
      <w:r w:rsidRPr="00CE3C0C">
        <w:rPr>
          <w:rFonts w:asciiTheme="minorEastAsia" w:hAnsiTheme="minorEastAsia" w:cs="Helvetica"/>
          <w:color w:val="111111"/>
          <w:kern w:val="0"/>
          <w:sz w:val="24"/>
          <w:szCs w:val="24"/>
        </w:rPr>
        <w:t>常勤役員のうち、理事は常勤理事及び監事は常勤監事という。</w:t>
      </w:r>
    </w:p>
    <w:p w14:paraId="0FEEA43D" w14:textId="77777777" w:rsidR="00CE3C0C" w:rsidRPr="00CE3C0C" w:rsidRDefault="00CE3C0C" w:rsidP="00CE3C0C">
      <w:pPr>
        <w:widowControl/>
        <w:jc w:val="left"/>
        <w:rPr>
          <w:rFonts w:asciiTheme="minorEastAsia" w:hAnsiTheme="minorEastAsia" w:cs="Helvetica"/>
          <w:color w:val="111111"/>
          <w:kern w:val="0"/>
          <w:sz w:val="24"/>
          <w:szCs w:val="24"/>
        </w:rPr>
      </w:pPr>
      <w:r w:rsidRPr="00CE3C0C">
        <w:rPr>
          <w:rFonts w:asciiTheme="minorEastAsia" w:hAnsiTheme="minorEastAsia" w:cs="Helvetica"/>
          <w:color w:val="111111"/>
          <w:kern w:val="0"/>
          <w:sz w:val="24"/>
          <w:szCs w:val="24"/>
        </w:rPr>
        <w:t xml:space="preserve">　(3)非常勤役員とは、役員のうち、常勤役員以外の者をいう。</w:t>
      </w:r>
      <w:r w:rsidRPr="00CE3C0C">
        <w:rPr>
          <w:rFonts w:asciiTheme="minorEastAsia" w:hAnsiTheme="minorEastAsia" w:cs="Helvetica"/>
          <w:color w:val="111111"/>
          <w:kern w:val="0"/>
          <w:sz w:val="24"/>
          <w:szCs w:val="24"/>
        </w:rPr>
        <w:br/>
        <w:t xml:space="preserve">　(4)</w:t>
      </w:r>
      <w:r w:rsidRPr="00CE3C0C">
        <w:rPr>
          <w:rFonts w:hint="eastAsia"/>
          <w:sz w:val="24"/>
          <w:szCs w:val="24"/>
        </w:rPr>
        <w:t>評議員</w:t>
      </w:r>
      <w:r w:rsidRPr="00CE3C0C">
        <w:rPr>
          <w:rFonts w:asciiTheme="minorEastAsia" w:hAnsiTheme="minorEastAsia" w:cs="Helvetica"/>
          <w:color w:val="111111"/>
          <w:kern w:val="0"/>
          <w:sz w:val="24"/>
          <w:szCs w:val="24"/>
        </w:rPr>
        <w:t>とは、定款第</w:t>
      </w:r>
      <w:r w:rsidRPr="00CE3C0C">
        <w:rPr>
          <w:rFonts w:asciiTheme="minorEastAsia" w:hAnsiTheme="minorEastAsia" w:cs="Helvetica" w:hint="eastAsia"/>
          <w:color w:val="111111"/>
          <w:kern w:val="0"/>
          <w:sz w:val="24"/>
          <w:szCs w:val="24"/>
        </w:rPr>
        <w:t>５</w:t>
      </w:r>
      <w:r w:rsidRPr="00CE3C0C">
        <w:rPr>
          <w:rFonts w:asciiTheme="minorEastAsia" w:hAnsiTheme="minorEastAsia" w:cs="Helvetica"/>
          <w:color w:val="111111"/>
          <w:kern w:val="0"/>
          <w:sz w:val="24"/>
          <w:szCs w:val="24"/>
        </w:rPr>
        <w:t>条に基づき置かれる者をいう。</w:t>
      </w:r>
    </w:p>
    <w:p w14:paraId="511F602C" w14:textId="77777777" w:rsidR="00CE3C0C" w:rsidRPr="00CE3C0C" w:rsidRDefault="00CE3C0C" w:rsidP="00CE3C0C">
      <w:pPr>
        <w:widowControl/>
        <w:ind w:firstLineChars="100" w:firstLine="240"/>
        <w:jc w:val="left"/>
        <w:rPr>
          <w:rFonts w:asciiTheme="minorEastAsia" w:hAnsiTheme="minorEastAsia" w:cs="Helvetica"/>
          <w:color w:val="111111"/>
          <w:kern w:val="0"/>
          <w:sz w:val="24"/>
          <w:szCs w:val="24"/>
        </w:rPr>
      </w:pPr>
      <w:r w:rsidRPr="00CE3C0C">
        <w:rPr>
          <w:rFonts w:asciiTheme="minorEastAsia" w:hAnsiTheme="minorEastAsia" w:cs="Helvetica"/>
          <w:color w:val="111111"/>
          <w:kern w:val="0"/>
          <w:sz w:val="24"/>
          <w:szCs w:val="24"/>
        </w:rPr>
        <w:t>(</w:t>
      </w:r>
      <w:r w:rsidRPr="00CE3C0C">
        <w:rPr>
          <w:rFonts w:asciiTheme="minorEastAsia" w:hAnsiTheme="minorEastAsia" w:cs="Helvetica" w:hint="eastAsia"/>
          <w:color w:val="111111"/>
          <w:kern w:val="0"/>
          <w:sz w:val="24"/>
          <w:szCs w:val="24"/>
        </w:rPr>
        <w:t>5</w:t>
      </w:r>
      <w:r w:rsidRPr="00CE3C0C">
        <w:rPr>
          <w:rFonts w:asciiTheme="minorEastAsia" w:hAnsiTheme="minorEastAsia" w:cs="Helvetica"/>
          <w:color w:val="111111"/>
          <w:kern w:val="0"/>
          <w:sz w:val="24"/>
          <w:szCs w:val="24"/>
        </w:rPr>
        <w:t>)</w:t>
      </w:r>
      <w:r w:rsidRPr="00CE3C0C">
        <w:rPr>
          <w:rFonts w:hint="eastAsia"/>
          <w:sz w:val="24"/>
          <w:szCs w:val="24"/>
        </w:rPr>
        <w:t>評議員選任・解任委員</w:t>
      </w:r>
      <w:r w:rsidRPr="00CE3C0C">
        <w:rPr>
          <w:rFonts w:asciiTheme="minorEastAsia" w:hAnsiTheme="minorEastAsia" w:cs="Helvetica" w:hint="eastAsia"/>
          <w:color w:val="111111"/>
          <w:kern w:val="0"/>
          <w:sz w:val="24"/>
          <w:szCs w:val="24"/>
        </w:rPr>
        <w:t>とは、</w:t>
      </w:r>
      <w:r w:rsidRPr="00CE3C0C">
        <w:rPr>
          <w:rFonts w:asciiTheme="minorEastAsia" w:hAnsiTheme="minorEastAsia" w:cs="Helvetica"/>
          <w:color w:val="111111"/>
          <w:kern w:val="0"/>
          <w:sz w:val="24"/>
          <w:szCs w:val="24"/>
        </w:rPr>
        <w:t>定款第</w:t>
      </w:r>
      <w:r w:rsidRPr="00CE3C0C">
        <w:rPr>
          <w:rFonts w:asciiTheme="minorEastAsia" w:hAnsiTheme="minorEastAsia" w:cs="Helvetica" w:hint="eastAsia"/>
          <w:color w:val="111111"/>
          <w:kern w:val="0"/>
          <w:sz w:val="24"/>
          <w:szCs w:val="24"/>
        </w:rPr>
        <w:t>６</w:t>
      </w:r>
      <w:r w:rsidRPr="00CE3C0C">
        <w:rPr>
          <w:rFonts w:asciiTheme="minorEastAsia" w:hAnsiTheme="minorEastAsia" w:cs="Helvetica"/>
          <w:color w:val="111111"/>
          <w:kern w:val="0"/>
          <w:sz w:val="24"/>
          <w:szCs w:val="24"/>
        </w:rPr>
        <w:t>条に基づき置かれる者をいう。</w:t>
      </w:r>
      <w:r w:rsidRPr="00CE3C0C">
        <w:rPr>
          <w:rFonts w:asciiTheme="minorEastAsia" w:hAnsiTheme="minorEastAsia" w:cs="Helvetica"/>
          <w:color w:val="111111"/>
          <w:kern w:val="0"/>
          <w:sz w:val="24"/>
          <w:szCs w:val="24"/>
        </w:rPr>
        <w:br/>
        <w:t xml:space="preserve">　(</w:t>
      </w:r>
      <w:r w:rsidRPr="00CE3C0C">
        <w:rPr>
          <w:rFonts w:asciiTheme="minorEastAsia" w:hAnsiTheme="minorEastAsia" w:cs="Helvetica" w:hint="eastAsia"/>
          <w:color w:val="111111"/>
          <w:kern w:val="0"/>
          <w:sz w:val="24"/>
          <w:szCs w:val="24"/>
        </w:rPr>
        <w:t>6</w:t>
      </w:r>
      <w:r w:rsidRPr="00CE3C0C">
        <w:rPr>
          <w:rFonts w:asciiTheme="minorEastAsia" w:hAnsiTheme="minorEastAsia" w:cs="Helvetica"/>
          <w:color w:val="111111"/>
          <w:kern w:val="0"/>
          <w:sz w:val="24"/>
          <w:szCs w:val="24"/>
        </w:rPr>
        <w:t>)報酬とは、</w:t>
      </w:r>
      <w:r w:rsidRPr="00CE3C0C">
        <w:rPr>
          <w:rFonts w:hint="eastAsia"/>
          <w:sz w:val="24"/>
          <w:szCs w:val="24"/>
        </w:rPr>
        <w:t>社会福祉</w:t>
      </w:r>
      <w:r w:rsidRPr="00CE3C0C">
        <w:rPr>
          <w:rFonts w:asciiTheme="minorEastAsia" w:hAnsiTheme="minorEastAsia" w:cs="Helvetica"/>
          <w:color w:val="111111"/>
          <w:kern w:val="0"/>
          <w:sz w:val="24"/>
          <w:szCs w:val="24"/>
        </w:rPr>
        <w:t>法第45条の35第１項で定める報酬、賞与その他の職務執行</w:t>
      </w:r>
    </w:p>
    <w:p w14:paraId="3BB951AD" w14:textId="77777777" w:rsidR="00CE3C0C" w:rsidRPr="00CE3C0C" w:rsidRDefault="00CE3C0C" w:rsidP="00CE3C0C">
      <w:pPr>
        <w:widowControl/>
        <w:ind w:firstLineChars="100" w:firstLine="240"/>
        <w:jc w:val="left"/>
        <w:rPr>
          <w:rFonts w:asciiTheme="minorEastAsia" w:hAnsiTheme="minorEastAsia" w:cs="Helvetica"/>
          <w:color w:val="111111"/>
          <w:kern w:val="0"/>
          <w:sz w:val="24"/>
          <w:szCs w:val="24"/>
        </w:rPr>
      </w:pPr>
      <w:r w:rsidRPr="00CE3C0C">
        <w:rPr>
          <w:rFonts w:asciiTheme="minorEastAsia" w:hAnsiTheme="minorEastAsia" w:cs="Helvetica"/>
          <w:color w:val="111111"/>
          <w:kern w:val="0"/>
          <w:sz w:val="24"/>
          <w:szCs w:val="24"/>
        </w:rPr>
        <w:t xml:space="preserve">  の対価として受ける財産上の利益であって、その名称の如何を問わない。</w:t>
      </w:r>
    </w:p>
    <w:p w14:paraId="4F7F1D95" w14:textId="77777777" w:rsidR="00CE3C0C" w:rsidRPr="00CE3C0C" w:rsidRDefault="00CE3C0C" w:rsidP="00CE3C0C">
      <w:pPr>
        <w:widowControl/>
        <w:jc w:val="left"/>
        <w:rPr>
          <w:rFonts w:asciiTheme="minorEastAsia" w:hAnsiTheme="minorEastAsia" w:cs="Helvetica"/>
          <w:bCs/>
          <w:color w:val="111111"/>
          <w:kern w:val="0"/>
          <w:sz w:val="24"/>
          <w:szCs w:val="24"/>
        </w:rPr>
      </w:pPr>
      <w:r w:rsidRPr="00CE3C0C">
        <w:rPr>
          <w:rFonts w:asciiTheme="minorEastAsia" w:hAnsiTheme="minorEastAsia" w:cs="Helvetica"/>
          <w:color w:val="111111"/>
          <w:kern w:val="0"/>
          <w:sz w:val="24"/>
          <w:szCs w:val="24"/>
        </w:rPr>
        <w:t xml:space="preserve">　</w:t>
      </w:r>
    </w:p>
    <w:p w14:paraId="5A9EBEC2" w14:textId="77777777" w:rsidR="00CE3C0C" w:rsidRPr="00CE3C0C" w:rsidRDefault="00CE3C0C" w:rsidP="00CE3C0C">
      <w:pPr>
        <w:widowControl/>
        <w:jc w:val="left"/>
        <w:rPr>
          <w:rFonts w:asciiTheme="minorEastAsia" w:hAnsiTheme="minorEastAsia" w:cs="Helvetica"/>
          <w:color w:val="111111"/>
          <w:kern w:val="0"/>
          <w:sz w:val="24"/>
          <w:szCs w:val="24"/>
        </w:rPr>
      </w:pPr>
      <w:r w:rsidRPr="00CE3C0C">
        <w:rPr>
          <w:rFonts w:asciiTheme="minorEastAsia" w:hAnsiTheme="minorEastAsia" w:cs="Helvetica"/>
          <w:bCs/>
          <w:color w:val="111111"/>
          <w:kern w:val="0"/>
          <w:sz w:val="24"/>
          <w:szCs w:val="24"/>
        </w:rPr>
        <w:t>(報酬の</w:t>
      </w:r>
      <w:r w:rsidRPr="00CE3C0C">
        <w:rPr>
          <w:rFonts w:asciiTheme="minorEastAsia" w:hAnsiTheme="minorEastAsia" w:cs="Helvetica" w:hint="eastAsia"/>
          <w:bCs/>
          <w:color w:val="111111"/>
          <w:kern w:val="0"/>
          <w:sz w:val="24"/>
          <w:szCs w:val="24"/>
        </w:rPr>
        <w:t>額の算定方法</w:t>
      </w:r>
      <w:r w:rsidRPr="00CE3C0C">
        <w:rPr>
          <w:rFonts w:asciiTheme="minorEastAsia" w:hAnsiTheme="minorEastAsia" w:cs="Helvetica"/>
          <w:bCs/>
          <w:color w:val="111111"/>
          <w:kern w:val="0"/>
          <w:sz w:val="24"/>
          <w:szCs w:val="24"/>
        </w:rPr>
        <w:t>)</w:t>
      </w:r>
      <w:r w:rsidRPr="00CE3C0C">
        <w:rPr>
          <w:rFonts w:asciiTheme="minorEastAsia" w:hAnsiTheme="minorEastAsia" w:cs="Helvetica"/>
          <w:color w:val="111111"/>
          <w:kern w:val="0"/>
          <w:sz w:val="24"/>
          <w:szCs w:val="24"/>
        </w:rPr>
        <w:br/>
      </w:r>
      <w:r w:rsidRPr="00CE3C0C">
        <w:rPr>
          <w:rFonts w:asciiTheme="minorEastAsia" w:hAnsiTheme="minorEastAsia" w:cs="Helvetica"/>
          <w:bCs/>
          <w:color w:val="111111"/>
          <w:kern w:val="0"/>
          <w:sz w:val="24"/>
          <w:szCs w:val="24"/>
        </w:rPr>
        <w:t>第３条</w:t>
      </w:r>
      <w:r w:rsidRPr="00CE3C0C">
        <w:rPr>
          <w:rFonts w:asciiTheme="minorEastAsia" w:hAnsiTheme="minorEastAsia" w:cs="Helvetica"/>
          <w:color w:val="111111"/>
          <w:kern w:val="0"/>
          <w:sz w:val="24"/>
          <w:szCs w:val="24"/>
        </w:rPr>
        <w:t xml:space="preserve">　</w:t>
      </w:r>
      <w:r w:rsidRPr="00CE3C0C">
        <w:rPr>
          <w:rFonts w:asciiTheme="minorEastAsia" w:hAnsiTheme="minorEastAsia" w:cs="Helvetica" w:hint="eastAsia"/>
          <w:color w:val="111111"/>
          <w:kern w:val="0"/>
          <w:sz w:val="24"/>
          <w:szCs w:val="24"/>
        </w:rPr>
        <w:t>非常勤</w:t>
      </w:r>
      <w:r w:rsidRPr="00CE3C0C">
        <w:rPr>
          <w:rFonts w:asciiTheme="minorEastAsia" w:hAnsiTheme="minorEastAsia" w:cs="Helvetica"/>
          <w:color w:val="111111"/>
          <w:kern w:val="0"/>
          <w:sz w:val="24"/>
          <w:szCs w:val="24"/>
        </w:rPr>
        <w:t>役員</w:t>
      </w:r>
      <w:r w:rsidRPr="00CE3C0C">
        <w:rPr>
          <w:rFonts w:asciiTheme="minorEastAsia" w:hAnsiTheme="minorEastAsia" w:cs="Helvetica" w:hint="eastAsia"/>
          <w:color w:val="111111"/>
          <w:kern w:val="0"/>
          <w:sz w:val="24"/>
          <w:szCs w:val="24"/>
        </w:rPr>
        <w:t>及び評議員、</w:t>
      </w:r>
      <w:r w:rsidRPr="00CE3C0C">
        <w:rPr>
          <w:rFonts w:hint="eastAsia"/>
          <w:sz w:val="24"/>
          <w:szCs w:val="24"/>
        </w:rPr>
        <w:t>評議員選任・解任委員</w:t>
      </w:r>
      <w:r w:rsidRPr="00CE3C0C">
        <w:rPr>
          <w:rFonts w:asciiTheme="minorEastAsia" w:hAnsiTheme="minorEastAsia" w:cs="Helvetica" w:hint="eastAsia"/>
          <w:color w:val="111111"/>
          <w:kern w:val="0"/>
          <w:sz w:val="24"/>
          <w:szCs w:val="24"/>
        </w:rPr>
        <w:t>の報酬は、別表１とする。</w:t>
      </w:r>
    </w:p>
    <w:p w14:paraId="17090C52" w14:textId="77777777" w:rsidR="00CE3C0C" w:rsidRPr="00CE3C0C" w:rsidRDefault="00CE3C0C" w:rsidP="00CE3C0C">
      <w:pPr>
        <w:widowControl/>
        <w:jc w:val="left"/>
        <w:rPr>
          <w:rFonts w:asciiTheme="minorEastAsia" w:hAnsiTheme="minorEastAsia" w:cs="Helvetica"/>
          <w:color w:val="111111"/>
          <w:kern w:val="0"/>
          <w:sz w:val="24"/>
          <w:szCs w:val="24"/>
        </w:rPr>
      </w:pPr>
      <w:r w:rsidRPr="00CE3C0C">
        <w:rPr>
          <w:rFonts w:asciiTheme="minorEastAsia" w:hAnsiTheme="minorEastAsia" w:cs="Helvetica" w:hint="eastAsia"/>
          <w:color w:val="111111"/>
          <w:kern w:val="0"/>
          <w:sz w:val="24"/>
          <w:szCs w:val="24"/>
        </w:rPr>
        <w:t>２　理事長が、法人及び施設の運営のための業務に対して、別表２に定める額を支給</w:t>
      </w:r>
    </w:p>
    <w:p w14:paraId="512A5239" w14:textId="77777777" w:rsidR="00CE3C0C" w:rsidRPr="00CE3C0C" w:rsidRDefault="00CE3C0C" w:rsidP="00CE3C0C">
      <w:pPr>
        <w:widowControl/>
        <w:ind w:firstLineChars="100" w:firstLine="240"/>
        <w:jc w:val="left"/>
        <w:rPr>
          <w:rFonts w:asciiTheme="minorEastAsia" w:hAnsiTheme="minorEastAsia" w:cs="Helvetica"/>
          <w:color w:val="111111"/>
          <w:kern w:val="0"/>
          <w:sz w:val="24"/>
          <w:szCs w:val="24"/>
        </w:rPr>
      </w:pPr>
      <w:r w:rsidRPr="00CE3C0C">
        <w:rPr>
          <w:rFonts w:asciiTheme="minorEastAsia" w:hAnsiTheme="minorEastAsia" w:cs="Helvetica" w:hint="eastAsia"/>
          <w:color w:val="111111"/>
          <w:kern w:val="0"/>
          <w:sz w:val="24"/>
          <w:szCs w:val="24"/>
        </w:rPr>
        <w:t>する。期末手当については、当法人の給与規程に準拠して支給する。</w:t>
      </w:r>
    </w:p>
    <w:p w14:paraId="5FA12388" w14:textId="77777777" w:rsidR="00CE3C0C" w:rsidRPr="00CE3C0C" w:rsidRDefault="00CE3C0C" w:rsidP="00CE3C0C">
      <w:pPr>
        <w:widowControl/>
        <w:ind w:firstLineChars="100" w:firstLine="240"/>
        <w:jc w:val="left"/>
        <w:rPr>
          <w:rFonts w:asciiTheme="minorEastAsia" w:hAnsiTheme="minorEastAsia" w:cs="Helvetica"/>
          <w:color w:val="111111"/>
          <w:kern w:val="0"/>
          <w:sz w:val="24"/>
          <w:szCs w:val="24"/>
        </w:rPr>
      </w:pPr>
    </w:p>
    <w:p w14:paraId="43DCF58B" w14:textId="77777777" w:rsidR="00CE3C0C" w:rsidRPr="00CE3C0C" w:rsidRDefault="00CE3C0C" w:rsidP="00CE3C0C">
      <w:pPr>
        <w:widowControl/>
        <w:jc w:val="left"/>
        <w:rPr>
          <w:rFonts w:asciiTheme="minorEastAsia" w:hAnsiTheme="minorEastAsia" w:cs="Helvetica"/>
          <w:color w:val="111111"/>
          <w:kern w:val="0"/>
          <w:sz w:val="24"/>
          <w:szCs w:val="24"/>
        </w:rPr>
      </w:pPr>
      <w:r w:rsidRPr="00CE3C0C">
        <w:rPr>
          <w:rFonts w:asciiTheme="minorEastAsia" w:hAnsiTheme="minorEastAsia" w:cs="Helvetica"/>
          <w:bCs/>
          <w:color w:val="111111"/>
          <w:kern w:val="0"/>
          <w:sz w:val="24"/>
          <w:szCs w:val="24"/>
        </w:rPr>
        <w:t>(報酬の支給日)</w:t>
      </w:r>
      <w:r w:rsidRPr="00CE3C0C">
        <w:rPr>
          <w:rFonts w:asciiTheme="minorEastAsia" w:hAnsiTheme="minorEastAsia" w:cs="Helvetica"/>
          <w:color w:val="111111"/>
          <w:kern w:val="0"/>
          <w:sz w:val="24"/>
          <w:szCs w:val="24"/>
        </w:rPr>
        <w:br/>
      </w:r>
      <w:r w:rsidRPr="00CE3C0C">
        <w:rPr>
          <w:rFonts w:asciiTheme="minorEastAsia" w:hAnsiTheme="minorEastAsia" w:cs="Helvetica"/>
          <w:bCs/>
          <w:color w:val="111111"/>
          <w:kern w:val="0"/>
          <w:sz w:val="24"/>
          <w:szCs w:val="24"/>
        </w:rPr>
        <w:t>第</w:t>
      </w:r>
      <w:r w:rsidRPr="00CE3C0C">
        <w:rPr>
          <w:rFonts w:asciiTheme="minorEastAsia" w:hAnsiTheme="minorEastAsia" w:cs="Helvetica" w:hint="eastAsia"/>
          <w:bCs/>
          <w:color w:val="111111"/>
          <w:kern w:val="0"/>
          <w:sz w:val="24"/>
          <w:szCs w:val="24"/>
        </w:rPr>
        <w:t>４</w:t>
      </w:r>
      <w:r w:rsidRPr="00CE3C0C">
        <w:rPr>
          <w:rFonts w:asciiTheme="minorEastAsia" w:hAnsiTheme="minorEastAsia" w:cs="Helvetica"/>
          <w:bCs/>
          <w:color w:val="111111"/>
          <w:kern w:val="0"/>
          <w:sz w:val="24"/>
          <w:szCs w:val="24"/>
        </w:rPr>
        <w:t>条</w:t>
      </w:r>
      <w:r w:rsidRPr="00CE3C0C">
        <w:rPr>
          <w:rFonts w:asciiTheme="minorEastAsia" w:hAnsiTheme="minorEastAsia" w:cs="Helvetica"/>
          <w:color w:val="111111"/>
          <w:kern w:val="0"/>
          <w:sz w:val="24"/>
          <w:szCs w:val="24"/>
        </w:rPr>
        <w:t xml:space="preserve">　</w:t>
      </w:r>
      <w:r w:rsidRPr="00CE3C0C">
        <w:rPr>
          <w:rFonts w:asciiTheme="minorEastAsia" w:hAnsiTheme="minorEastAsia" w:cs="Helvetica" w:hint="eastAsia"/>
          <w:color w:val="111111"/>
          <w:kern w:val="0"/>
          <w:sz w:val="24"/>
          <w:szCs w:val="24"/>
        </w:rPr>
        <w:t>理事長</w:t>
      </w:r>
      <w:r w:rsidRPr="00CE3C0C">
        <w:rPr>
          <w:rFonts w:asciiTheme="minorEastAsia" w:hAnsiTheme="minorEastAsia" w:cs="Helvetica"/>
          <w:color w:val="111111"/>
          <w:kern w:val="0"/>
          <w:sz w:val="24"/>
          <w:szCs w:val="24"/>
        </w:rPr>
        <w:t>の報酬等(旅費を除く。</w:t>
      </w:r>
      <w:proofErr w:type="gramStart"/>
      <w:r w:rsidRPr="00CE3C0C">
        <w:rPr>
          <w:rFonts w:asciiTheme="minorEastAsia" w:hAnsiTheme="minorEastAsia" w:cs="Helvetica"/>
          <w:color w:val="111111"/>
          <w:kern w:val="0"/>
          <w:sz w:val="24"/>
          <w:szCs w:val="24"/>
        </w:rPr>
        <w:t>)は</w:t>
      </w:r>
      <w:proofErr w:type="gramEnd"/>
      <w:r w:rsidRPr="00CE3C0C">
        <w:rPr>
          <w:rFonts w:asciiTheme="minorEastAsia" w:hAnsiTheme="minorEastAsia" w:cs="Helvetica"/>
          <w:color w:val="111111"/>
          <w:kern w:val="0"/>
          <w:sz w:val="24"/>
          <w:szCs w:val="24"/>
        </w:rPr>
        <w:t>、毎月</w:t>
      </w:r>
      <w:r w:rsidRPr="00CE3C0C">
        <w:rPr>
          <w:rFonts w:asciiTheme="minorEastAsia" w:hAnsiTheme="minorEastAsia" w:cs="Helvetica" w:hint="eastAsia"/>
          <w:color w:val="111111"/>
          <w:kern w:val="0"/>
          <w:sz w:val="24"/>
          <w:szCs w:val="24"/>
        </w:rPr>
        <w:t>２０</w:t>
      </w:r>
      <w:r w:rsidRPr="00CE3C0C">
        <w:rPr>
          <w:rFonts w:asciiTheme="minorEastAsia" w:hAnsiTheme="minorEastAsia" w:cs="Helvetica"/>
          <w:color w:val="111111"/>
          <w:kern w:val="0"/>
          <w:sz w:val="24"/>
          <w:szCs w:val="24"/>
        </w:rPr>
        <w:t>日に支払うものとする。</w:t>
      </w:r>
    </w:p>
    <w:p w14:paraId="0EC4A6DF" w14:textId="77777777" w:rsidR="00CE3C0C" w:rsidRPr="00CE3C0C" w:rsidRDefault="00CE3C0C" w:rsidP="00CE3C0C">
      <w:pPr>
        <w:widowControl/>
        <w:jc w:val="left"/>
        <w:rPr>
          <w:rFonts w:asciiTheme="minorEastAsia" w:hAnsiTheme="minorEastAsia" w:cs="Helvetica"/>
          <w:color w:val="111111"/>
          <w:kern w:val="0"/>
          <w:sz w:val="24"/>
          <w:szCs w:val="24"/>
        </w:rPr>
      </w:pPr>
      <w:r w:rsidRPr="00CE3C0C">
        <w:rPr>
          <w:rFonts w:asciiTheme="minorEastAsia" w:hAnsiTheme="minorEastAsia" w:cs="Helvetica" w:hint="eastAsia"/>
          <w:color w:val="111111"/>
          <w:kern w:val="0"/>
          <w:sz w:val="24"/>
          <w:szCs w:val="24"/>
        </w:rPr>
        <w:t xml:space="preserve">　</w:t>
      </w:r>
      <w:r w:rsidRPr="00CE3C0C">
        <w:rPr>
          <w:rFonts w:asciiTheme="minorEastAsia" w:hAnsiTheme="minorEastAsia" w:cs="Helvetica"/>
          <w:color w:val="111111"/>
          <w:kern w:val="0"/>
          <w:sz w:val="24"/>
          <w:szCs w:val="24"/>
        </w:rPr>
        <w:t>なお、支給日が土日、祝祭日にあたる場合は、</w:t>
      </w:r>
      <w:r w:rsidRPr="00CE3C0C">
        <w:rPr>
          <w:rFonts w:asciiTheme="minorEastAsia" w:hAnsiTheme="minorEastAsia" w:cs="Helvetica" w:hint="eastAsia"/>
          <w:color w:val="111111"/>
          <w:kern w:val="0"/>
          <w:sz w:val="24"/>
          <w:szCs w:val="24"/>
        </w:rPr>
        <w:t>前日</w:t>
      </w:r>
      <w:r w:rsidRPr="00CE3C0C">
        <w:rPr>
          <w:rFonts w:asciiTheme="minorEastAsia" w:hAnsiTheme="minorEastAsia" w:cs="Helvetica"/>
          <w:color w:val="111111"/>
          <w:kern w:val="0"/>
          <w:sz w:val="24"/>
          <w:szCs w:val="24"/>
        </w:rPr>
        <w:t>に支払うものとする。</w:t>
      </w:r>
    </w:p>
    <w:p w14:paraId="29427688" w14:textId="77777777" w:rsidR="00CE3C0C" w:rsidRPr="00CE3C0C" w:rsidRDefault="00CE3C0C" w:rsidP="00CE3C0C">
      <w:pPr>
        <w:widowControl/>
        <w:ind w:left="240" w:hangingChars="100" w:hanging="240"/>
        <w:jc w:val="left"/>
        <w:rPr>
          <w:rFonts w:asciiTheme="minorEastAsia" w:hAnsiTheme="minorEastAsia" w:cs="Helvetica"/>
          <w:color w:val="111111"/>
          <w:kern w:val="0"/>
          <w:sz w:val="24"/>
          <w:szCs w:val="24"/>
        </w:rPr>
      </w:pPr>
      <w:r w:rsidRPr="00CE3C0C">
        <w:rPr>
          <w:rFonts w:asciiTheme="minorEastAsia" w:hAnsiTheme="minorEastAsia" w:cs="Helvetica" w:hint="eastAsia"/>
          <w:color w:val="111111"/>
          <w:kern w:val="0"/>
          <w:sz w:val="24"/>
          <w:szCs w:val="24"/>
        </w:rPr>
        <w:t>２　非常勤役員、評議員及び評議員選任・解任委員に対する報酬は、会議出席などの</w:t>
      </w:r>
    </w:p>
    <w:p w14:paraId="75C9F7C0" w14:textId="77777777" w:rsidR="00CE3C0C" w:rsidRPr="00CE3C0C" w:rsidRDefault="00CE3C0C" w:rsidP="00CE3C0C">
      <w:pPr>
        <w:widowControl/>
        <w:ind w:leftChars="100" w:left="210"/>
        <w:jc w:val="left"/>
        <w:rPr>
          <w:rFonts w:asciiTheme="minorEastAsia" w:hAnsiTheme="minorEastAsia" w:cs="Helvetica"/>
          <w:color w:val="111111"/>
          <w:kern w:val="0"/>
          <w:sz w:val="24"/>
          <w:szCs w:val="24"/>
        </w:rPr>
      </w:pPr>
      <w:r w:rsidRPr="00CE3C0C">
        <w:rPr>
          <w:rFonts w:asciiTheme="minorEastAsia" w:hAnsiTheme="minorEastAsia" w:cs="Helvetica" w:hint="eastAsia"/>
          <w:color w:val="111111"/>
          <w:kern w:val="0"/>
          <w:sz w:val="24"/>
          <w:szCs w:val="24"/>
        </w:rPr>
        <w:t>業務の都度、支給する。</w:t>
      </w:r>
    </w:p>
    <w:p w14:paraId="6032715E" w14:textId="77777777" w:rsidR="00CE3C0C" w:rsidRPr="00CE3C0C" w:rsidRDefault="00CE3C0C" w:rsidP="00CE3C0C">
      <w:pPr>
        <w:widowControl/>
        <w:jc w:val="left"/>
        <w:rPr>
          <w:rFonts w:asciiTheme="minorEastAsia" w:hAnsiTheme="minorEastAsia" w:cs="Helvetica"/>
          <w:color w:val="111111"/>
          <w:kern w:val="0"/>
          <w:sz w:val="24"/>
          <w:szCs w:val="24"/>
        </w:rPr>
      </w:pPr>
    </w:p>
    <w:p w14:paraId="0A33FD4A" w14:textId="77777777" w:rsidR="00CE3C0C" w:rsidRDefault="00CE3C0C" w:rsidP="00CE3C0C">
      <w:pPr>
        <w:widowControl/>
        <w:jc w:val="left"/>
        <w:rPr>
          <w:rFonts w:asciiTheme="minorEastAsia" w:hAnsiTheme="minorEastAsia" w:cs="Helvetica"/>
          <w:color w:val="111111"/>
          <w:kern w:val="0"/>
          <w:sz w:val="24"/>
          <w:szCs w:val="24"/>
        </w:rPr>
      </w:pPr>
      <w:r w:rsidRPr="00CE3C0C">
        <w:rPr>
          <w:rFonts w:asciiTheme="minorEastAsia" w:hAnsiTheme="minorEastAsia" w:cs="Helvetica"/>
          <w:bCs/>
          <w:color w:val="111111"/>
          <w:kern w:val="0"/>
          <w:sz w:val="24"/>
          <w:szCs w:val="24"/>
        </w:rPr>
        <w:t>(報酬等の支給方法)</w:t>
      </w:r>
      <w:r w:rsidRPr="00CE3C0C">
        <w:rPr>
          <w:rFonts w:asciiTheme="minorEastAsia" w:hAnsiTheme="minorEastAsia" w:cs="Helvetica"/>
          <w:color w:val="111111"/>
          <w:kern w:val="0"/>
          <w:sz w:val="24"/>
          <w:szCs w:val="24"/>
        </w:rPr>
        <w:br/>
      </w:r>
      <w:r w:rsidRPr="00CE3C0C">
        <w:rPr>
          <w:rFonts w:asciiTheme="minorEastAsia" w:hAnsiTheme="minorEastAsia" w:cs="Helvetica"/>
          <w:bCs/>
          <w:color w:val="111111"/>
          <w:kern w:val="0"/>
          <w:sz w:val="24"/>
          <w:szCs w:val="24"/>
        </w:rPr>
        <w:t>第</w:t>
      </w:r>
      <w:r w:rsidRPr="00CE3C0C">
        <w:rPr>
          <w:rFonts w:asciiTheme="minorEastAsia" w:hAnsiTheme="minorEastAsia" w:cs="Helvetica" w:hint="eastAsia"/>
          <w:bCs/>
          <w:color w:val="111111"/>
          <w:kern w:val="0"/>
          <w:sz w:val="24"/>
          <w:szCs w:val="24"/>
        </w:rPr>
        <w:t>５</w:t>
      </w:r>
      <w:r w:rsidRPr="00CE3C0C">
        <w:rPr>
          <w:rFonts w:asciiTheme="minorEastAsia" w:hAnsiTheme="minorEastAsia" w:cs="Helvetica"/>
          <w:bCs/>
          <w:color w:val="111111"/>
          <w:kern w:val="0"/>
          <w:sz w:val="24"/>
          <w:szCs w:val="24"/>
        </w:rPr>
        <w:t>条</w:t>
      </w:r>
      <w:r w:rsidRPr="00CE3C0C">
        <w:rPr>
          <w:rFonts w:asciiTheme="minorEastAsia" w:hAnsiTheme="minorEastAsia" w:cs="Helvetica"/>
          <w:color w:val="111111"/>
          <w:kern w:val="0"/>
          <w:sz w:val="24"/>
          <w:szCs w:val="24"/>
        </w:rPr>
        <w:t xml:space="preserve">　報酬は、通貨をもって本人に支給又は支払うものとする。ただし、本人の同</w:t>
      </w:r>
    </w:p>
    <w:p w14:paraId="0788C712" w14:textId="77777777" w:rsidR="00CE3C0C" w:rsidRPr="00CE3C0C" w:rsidRDefault="00CE3C0C" w:rsidP="00CE3C0C">
      <w:pPr>
        <w:widowControl/>
        <w:ind w:left="240" w:hangingChars="100" w:hanging="240"/>
        <w:jc w:val="left"/>
        <w:rPr>
          <w:rFonts w:asciiTheme="minorEastAsia" w:hAnsiTheme="minorEastAsia" w:cs="Helvetica"/>
          <w:color w:val="111111"/>
          <w:kern w:val="0"/>
          <w:sz w:val="24"/>
          <w:szCs w:val="24"/>
        </w:rPr>
      </w:pPr>
      <w:r>
        <w:rPr>
          <w:rFonts w:asciiTheme="minorEastAsia" w:hAnsiTheme="minorEastAsia" w:cs="Helvetica" w:hint="eastAsia"/>
          <w:color w:val="111111"/>
          <w:kern w:val="0"/>
          <w:sz w:val="24"/>
          <w:szCs w:val="24"/>
        </w:rPr>
        <w:t xml:space="preserve">　</w:t>
      </w:r>
      <w:r w:rsidRPr="00CE3C0C">
        <w:rPr>
          <w:rFonts w:asciiTheme="minorEastAsia" w:hAnsiTheme="minorEastAsia" w:cs="Helvetica"/>
          <w:color w:val="111111"/>
          <w:kern w:val="0"/>
          <w:sz w:val="24"/>
          <w:szCs w:val="24"/>
        </w:rPr>
        <w:t>意を得れば本人の指定する本人名義の金融機関口座に振り込むことができるものとす</w:t>
      </w:r>
      <w:r w:rsidRPr="00CE3C0C">
        <w:rPr>
          <w:rFonts w:asciiTheme="minorEastAsia" w:hAnsiTheme="minorEastAsia" w:cs="Helvetica" w:hint="eastAsia"/>
          <w:color w:val="111111"/>
          <w:kern w:val="0"/>
          <w:sz w:val="24"/>
          <w:szCs w:val="24"/>
        </w:rPr>
        <w:t>る</w:t>
      </w:r>
      <w:r w:rsidRPr="00CE3C0C">
        <w:rPr>
          <w:rFonts w:asciiTheme="minorEastAsia" w:hAnsiTheme="minorEastAsia" w:cs="Helvetica"/>
          <w:color w:val="111111"/>
          <w:kern w:val="0"/>
          <w:sz w:val="24"/>
          <w:szCs w:val="24"/>
        </w:rPr>
        <w:t>。</w:t>
      </w:r>
    </w:p>
    <w:p w14:paraId="148F155B" w14:textId="4B28040C" w:rsidR="00CE3C0C" w:rsidRDefault="00CE3C0C" w:rsidP="00A8339F">
      <w:pPr>
        <w:widowControl/>
        <w:ind w:left="240" w:hangingChars="100" w:hanging="240"/>
        <w:jc w:val="left"/>
        <w:rPr>
          <w:rFonts w:asciiTheme="minorEastAsia" w:hAnsiTheme="minorEastAsia" w:cs="Helvetica"/>
          <w:color w:val="111111"/>
          <w:kern w:val="0"/>
          <w:sz w:val="24"/>
          <w:szCs w:val="24"/>
        </w:rPr>
      </w:pPr>
      <w:r w:rsidRPr="00CE3C0C">
        <w:rPr>
          <w:rFonts w:asciiTheme="minorEastAsia" w:hAnsiTheme="minorEastAsia" w:cs="Helvetica" w:hint="eastAsia"/>
          <w:bCs/>
          <w:color w:val="111111"/>
          <w:kern w:val="0"/>
          <w:sz w:val="24"/>
          <w:szCs w:val="24"/>
        </w:rPr>
        <w:t>２</w:t>
      </w:r>
      <w:r w:rsidRPr="00CE3C0C">
        <w:rPr>
          <w:rFonts w:asciiTheme="minorEastAsia" w:hAnsiTheme="minorEastAsia" w:cs="Helvetica"/>
          <w:color w:val="111111"/>
          <w:kern w:val="0"/>
          <w:sz w:val="24"/>
          <w:szCs w:val="24"/>
        </w:rPr>
        <w:t xml:space="preserve">　報酬等は、法令の定めるところによる控除すべき金額及び本人から申し出のあった立替金等を控除して支給する。</w:t>
      </w:r>
    </w:p>
    <w:p w14:paraId="24B7B038" w14:textId="77777777" w:rsidR="00A8339F" w:rsidRPr="00CE3C0C" w:rsidRDefault="00A8339F" w:rsidP="00A8339F">
      <w:pPr>
        <w:widowControl/>
        <w:ind w:left="240" w:hangingChars="100" w:hanging="240"/>
        <w:jc w:val="left"/>
        <w:rPr>
          <w:rFonts w:asciiTheme="minorEastAsia" w:hAnsiTheme="minorEastAsia" w:cs="Helvetica" w:hint="eastAsia"/>
          <w:color w:val="111111"/>
          <w:kern w:val="0"/>
          <w:sz w:val="24"/>
          <w:szCs w:val="24"/>
        </w:rPr>
      </w:pPr>
    </w:p>
    <w:p w14:paraId="503301B9" w14:textId="77777777" w:rsidR="00CE3C0C" w:rsidRPr="00CE3C0C" w:rsidRDefault="00CE3C0C" w:rsidP="00CE3C0C">
      <w:pPr>
        <w:widowControl/>
        <w:jc w:val="left"/>
        <w:rPr>
          <w:rFonts w:asciiTheme="minorEastAsia" w:hAnsiTheme="minorEastAsia" w:cs="Helvetica"/>
          <w:color w:val="111111"/>
          <w:kern w:val="0"/>
          <w:sz w:val="24"/>
          <w:szCs w:val="24"/>
        </w:rPr>
      </w:pPr>
      <w:r w:rsidRPr="00CE3C0C">
        <w:rPr>
          <w:rFonts w:asciiTheme="minorEastAsia" w:hAnsiTheme="minorEastAsia" w:cs="Helvetica"/>
          <w:bCs/>
          <w:color w:val="111111"/>
          <w:kern w:val="0"/>
          <w:sz w:val="24"/>
          <w:szCs w:val="24"/>
        </w:rPr>
        <w:t>(公表)</w:t>
      </w:r>
      <w:r w:rsidRPr="00CE3C0C">
        <w:rPr>
          <w:rFonts w:asciiTheme="minorEastAsia" w:hAnsiTheme="minorEastAsia" w:cs="Helvetica"/>
          <w:color w:val="111111"/>
          <w:kern w:val="0"/>
          <w:sz w:val="24"/>
          <w:szCs w:val="24"/>
        </w:rPr>
        <w:br/>
      </w:r>
      <w:r w:rsidRPr="00CE3C0C">
        <w:rPr>
          <w:rFonts w:asciiTheme="minorEastAsia" w:hAnsiTheme="minorEastAsia" w:cs="Helvetica"/>
          <w:bCs/>
          <w:color w:val="111111"/>
          <w:kern w:val="0"/>
          <w:sz w:val="24"/>
          <w:szCs w:val="24"/>
        </w:rPr>
        <w:t>第</w:t>
      </w:r>
      <w:r w:rsidRPr="00CE3C0C">
        <w:rPr>
          <w:rFonts w:asciiTheme="minorEastAsia" w:hAnsiTheme="minorEastAsia" w:cs="Helvetica" w:hint="eastAsia"/>
          <w:bCs/>
          <w:color w:val="111111"/>
          <w:kern w:val="0"/>
          <w:sz w:val="24"/>
          <w:szCs w:val="24"/>
        </w:rPr>
        <w:t>６</w:t>
      </w:r>
      <w:r w:rsidRPr="00CE3C0C">
        <w:rPr>
          <w:rFonts w:asciiTheme="minorEastAsia" w:hAnsiTheme="minorEastAsia" w:cs="Helvetica"/>
          <w:bCs/>
          <w:color w:val="111111"/>
          <w:kern w:val="0"/>
          <w:sz w:val="24"/>
          <w:szCs w:val="24"/>
        </w:rPr>
        <w:t>条</w:t>
      </w:r>
      <w:r w:rsidRPr="00CE3C0C">
        <w:rPr>
          <w:rFonts w:asciiTheme="minorEastAsia" w:hAnsiTheme="minorEastAsia" w:cs="Helvetica"/>
          <w:color w:val="111111"/>
          <w:kern w:val="0"/>
          <w:sz w:val="24"/>
          <w:szCs w:val="24"/>
        </w:rPr>
        <w:t xml:space="preserve">　この法人は、この規程をもって、</w:t>
      </w:r>
      <w:r w:rsidRPr="00CE3C0C">
        <w:rPr>
          <w:rFonts w:hint="eastAsia"/>
          <w:sz w:val="24"/>
          <w:szCs w:val="24"/>
        </w:rPr>
        <w:t>社会福祉</w:t>
      </w:r>
      <w:r w:rsidRPr="00CE3C0C">
        <w:rPr>
          <w:rFonts w:asciiTheme="minorEastAsia" w:hAnsiTheme="minorEastAsia" w:cs="Helvetica"/>
          <w:color w:val="111111"/>
          <w:kern w:val="0"/>
          <w:sz w:val="24"/>
          <w:szCs w:val="24"/>
        </w:rPr>
        <w:t>法第59条に定める報酬等の支給の</w:t>
      </w:r>
    </w:p>
    <w:p w14:paraId="4FD602DA" w14:textId="77777777" w:rsidR="00CE3C0C" w:rsidRPr="00CE3C0C" w:rsidRDefault="00CE3C0C" w:rsidP="00CE3C0C">
      <w:pPr>
        <w:widowControl/>
        <w:ind w:firstLineChars="100" w:firstLine="240"/>
        <w:jc w:val="left"/>
        <w:rPr>
          <w:rFonts w:asciiTheme="minorEastAsia" w:hAnsiTheme="minorEastAsia" w:cs="Helvetica"/>
          <w:color w:val="111111"/>
          <w:kern w:val="0"/>
          <w:sz w:val="24"/>
          <w:szCs w:val="24"/>
        </w:rPr>
      </w:pPr>
      <w:r w:rsidRPr="00CE3C0C">
        <w:rPr>
          <w:rFonts w:asciiTheme="minorEastAsia" w:hAnsiTheme="minorEastAsia" w:cs="Helvetica"/>
          <w:color w:val="111111"/>
          <w:kern w:val="0"/>
          <w:sz w:val="24"/>
          <w:szCs w:val="24"/>
        </w:rPr>
        <w:t>基準として公表する。</w:t>
      </w:r>
    </w:p>
    <w:p w14:paraId="60384D92" w14:textId="77777777" w:rsidR="00CE3C0C" w:rsidRPr="00CE3C0C" w:rsidRDefault="00CE3C0C" w:rsidP="00CE3C0C">
      <w:pPr>
        <w:widowControl/>
        <w:ind w:firstLineChars="100" w:firstLine="240"/>
        <w:jc w:val="left"/>
        <w:rPr>
          <w:rFonts w:asciiTheme="minorEastAsia" w:hAnsiTheme="minorEastAsia" w:cs="Helvetica"/>
          <w:color w:val="111111"/>
          <w:kern w:val="0"/>
          <w:sz w:val="24"/>
          <w:szCs w:val="24"/>
        </w:rPr>
      </w:pPr>
    </w:p>
    <w:p w14:paraId="6B04B4DA" w14:textId="77777777" w:rsidR="00CE3C0C" w:rsidRPr="00CE3C0C" w:rsidRDefault="00CE3C0C" w:rsidP="00CE3C0C">
      <w:pPr>
        <w:widowControl/>
        <w:jc w:val="left"/>
        <w:rPr>
          <w:rFonts w:asciiTheme="minorEastAsia" w:hAnsiTheme="minorEastAsia" w:cs="Helvetica"/>
          <w:color w:val="111111"/>
          <w:kern w:val="0"/>
          <w:sz w:val="24"/>
          <w:szCs w:val="24"/>
        </w:rPr>
      </w:pPr>
      <w:r w:rsidRPr="00CE3C0C">
        <w:rPr>
          <w:rFonts w:asciiTheme="minorEastAsia" w:hAnsiTheme="minorEastAsia" w:cs="Helvetica"/>
          <w:bCs/>
          <w:color w:val="111111"/>
          <w:kern w:val="0"/>
          <w:sz w:val="24"/>
          <w:szCs w:val="24"/>
        </w:rPr>
        <w:lastRenderedPageBreak/>
        <w:t>(改廃)</w:t>
      </w:r>
      <w:r w:rsidRPr="00CE3C0C">
        <w:rPr>
          <w:rFonts w:asciiTheme="minorEastAsia" w:hAnsiTheme="minorEastAsia" w:cs="Helvetica"/>
          <w:color w:val="111111"/>
          <w:kern w:val="0"/>
          <w:sz w:val="24"/>
          <w:szCs w:val="24"/>
        </w:rPr>
        <w:br/>
        <w:t>第</w:t>
      </w:r>
      <w:r w:rsidRPr="00CE3C0C">
        <w:rPr>
          <w:rFonts w:asciiTheme="minorEastAsia" w:hAnsiTheme="minorEastAsia" w:cs="Helvetica" w:hint="eastAsia"/>
          <w:color w:val="111111"/>
          <w:kern w:val="0"/>
          <w:sz w:val="24"/>
          <w:szCs w:val="24"/>
        </w:rPr>
        <w:t>７</w:t>
      </w:r>
      <w:r w:rsidRPr="00CE3C0C">
        <w:rPr>
          <w:rFonts w:asciiTheme="minorEastAsia" w:hAnsiTheme="minorEastAsia" w:cs="Helvetica"/>
          <w:color w:val="111111"/>
          <w:kern w:val="0"/>
          <w:sz w:val="24"/>
          <w:szCs w:val="24"/>
        </w:rPr>
        <w:t>条　この規程の改廃は、</w:t>
      </w:r>
      <w:r w:rsidRPr="00CE3C0C">
        <w:rPr>
          <w:rFonts w:hint="eastAsia"/>
          <w:sz w:val="24"/>
          <w:szCs w:val="24"/>
        </w:rPr>
        <w:t>評議員</w:t>
      </w:r>
      <w:r w:rsidRPr="00CE3C0C">
        <w:rPr>
          <w:rFonts w:asciiTheme="minorEastAsia" w:hAnsiTheme="minorEastAsia" w:cs="Helvetica"/>
          <w:color w:val="111111"/>
          <w:kern w:val="0"/>
          <w:sz w:val="24"/>
          <w:szCs w:val="24"/>
        </w:rPr>
        <w:t>会の決議によって行なう。</w:t>
      </w:r>
    </w:p>
    <w:p w14:paraId="2E9AEEBB" w14:textId="77777777" w:rsidR="00CE3C0C" w:rsidRPr="00CE3C0C" w:rsidRDefault="00CE3C0C" w:rsidP="00CE3C0C">
      <w:pPr>
        <w:widowControl/>
        <w:jc w:val="left"/>
        <w:rPr>
          <w:rFonts w:asciiTheme="minorEastAsia" w:hAnsiTheme="minorEastAsia" w:cs="Helvetica"/>
          <w:color w:val="111111"/>
          <w:kern w:val="0"/>
          <w:sz w:val="24"/>
          <w:szCs w:val="24"/>
        </w:rPr>
      </w:pPr>
    </w:p>
    <w:p w14:paraId="08C54631" w14:textId="77777777" w:rsidR="00CE3C0C" w:rsidRPr="00CE3C0C" w:rsidRDefault="00CE3C0C" w:rsidP="00CE3C0C">
      <w:pPr>
        <w:widowControl/>
        <w:jc w:val="left"/>
        <w:rPr>
          <w:rFonts w:asciiTheme="minorEastAsia" w:hAnsiTheme="minorEastAsia" w:cs="Helvetica"/>
          <w:color w:val="111111"/>
          <w:kern w:val="0"/>
          <w:sz w:val="24"/>
          <w:szCs w:val="24"/>
        </w:rPr>
      </w:pPr>
      <w:r w:rsidRPr="00CE3C0C">
        <w:rPr>
          <w:rFonts w:asciiTheme="minorEastAsia" w:hAnsiTheme="minorEastAsia" w:cs="Helvetica"/>
          <w:color w:val="111111"/>
          <w:kern w:val="0"/>
          <w:sz w:val="24"/>
          <w:szCs w:val="24"/>
        </w:rPr>
        <w:t>(補足)</w:t>
      </w:r>
      <w:r w:rsidRPr="00CE3C0C">
        <w:rPr>
          <w:rFonts w:asciiTheme="minorEastAsia" w:hAnsiTheme="minorEastAsia" w:cs="Helvetica"/>
          <w:color w:val="111111"/>
          <w:kern w:val="0"/>
          <w:sz w:val="24"/>
          <w:szCs w:val="24"/>
        </w:rPr>
        <w:br/>
        <w:t>第</w:t>
      </w:r>
      <w:r w:rsidRPr="00CE3C0C">
        <w:rPr>
          <w:rFonts w:asciiTheme="minorEastAsia" w:hAnsiTheme="minorEastAsia" w:cs="Helvetica" w:hint="eastAsia"/>
          <w:color w:val="111111"/>
          <w:kern w:val="0"/>
          <w:sz w:val="24"/>
          <w:szCs w:val="24"/>
        </w:rPr>
        <w:t>８</w:t>
      </w:r>
      <w:r w:rsidRPr="00CE3C0C">
        <w:rPr>
          <w:rFonts w:asciiTheme="minorEastAsia" w:hAnsiTheme="minorEastAsia" w:cs="Helvetica"/>
          <w:color w:val="111111"/>
          <w:kern w:val="0"/>
          <w:sz w:val="24"/>
          <w:szCs w:val="24"/>
        </w:rPr>
        <w:t>条　この規程の実施に関し必要な事項は、理事長が</w:t>
      </w:r>
      <w:r w:rsidRPr="00CE3C0C">
        <w:rPr>
          <w:rFonts w:asciiTheme="minorEastAsia" w:hAnsiTheme="minorEastAsia" w:cs="Helvetica" w:hint="eastAsia"/>
          <w:color w:val="111111"/>
          <w:kern w:val="0"/>
          <w:sz w:val="24"/>
          <w:szCs w:val="24"/>
        </w:rPr>
        <w:t>理事会の決議</w:t>
      </w:r>
      <w:r w:rsidRPr="00CE3C0C">
        <w:rPr>
          <w:rFonts w:asciiTheme="minorEastAsia" w:hAnsiTheme="minorEastAsia" w:cs="Helvetica"/>
          <w:color w:val="111111"/>
          <w:kern w:val="0"/>
          <w:sz w:val="24"/>
          <w:szCs w:val="24"/>
        </w:rPr>
        <w:t>を経て、別に</w:t>
      </w:r>
    </w:p>
    <w:p w14:paraId="13227981" w14:textId="77777777" w:rsidR="00CE3C0C" w:rsidRDefault="00CE3C0C" w:rsidP="00CE3C0C">
      <w:pPr>
        <w:widowControl/>
        <w:ind w:firstLineChars="100" w:firstLine="240"/>
        <w:jc w:val="left"/>
        <w:rPr>
          <w:rFonts w:asciiTheme="minorEastAsia" w:hAnsiTheme="minorEastAsia" w:cs="Helvetica"/>
          <w:color w:val="111111"/>
          <w:kern w:val="0"/>
          <w:sz w:val="24"/>
          <w:szCs w:val="24"/>
        </w:rPr>
      </w:pPr>
      <w:r w:rsidRPr="00CE3C0C">
        <w:rPr>
          <w:rFonts w:asciiTheme="minorEastAsia" w:hAnsiTheme="minorEastAsia" w:cs="Helvetica"/>
          <w:color w:val="111111"/>
          <w:kern w:val="0"/>
          <w:sz w:val="24"/>
          <w:szCs w:val="24"/>
        </w:rPr>
        <w:t>定めるものとする。</w:t>
      </w:r>
    </w:p>
    <w:p w14:paraId="2C9C0A14" w14:textId="77777777" w:rsidR="003E49A3" w:rsidRDefault="003E49A3" w:rsidP="003E49A3">
      <w:pPr>
        <w:widowControl/>
        <w:jc w:val="left"/>
        <w:rPr>
          <w:rFonts w:asciiTheme="minorEastAsia" w:hAnsiTheme="minorEastAsia" w:cs="Helvetica"/>
          <w:color w:val="111111"/>
          <w:kern w:val="0"/>
          <w:sz w:val="24"/>
          <w:szCs w:val="24"/>
        </w:rPr>
      </w:pPr>
    </w:p>
    <w:p w14:paraId="793B6E4A" w14:textId="77777777" w:rsidR="003E49A3" w:rsidRDefault="003E49A3" w:rsidP="003E49A3">
      <w:pPr>
        <w:widowControl/>
        <w:jc w:val="left"/>
        <w:rPr>
          <w:rFonts w:asciiTheme="minorEastAsia" w:hAnsiTheme="minorEastAsia" w:cs="Helvetica"/>
          <w:color w:val="111111"/>
          <w:kern w:val="0"/>
          <w:sz w:val="24"/>
          <w:szCs w:val="24"/>
        </w:rPr>
      </w:pPr>
      <w:r>
        <w:rPr>
          <w:rFonts w:asciiTheme="minorEastAsia" w:hAnsiTheme="minorEastAsia" w:cs="Helvetica" w:hint="eastAsia"/>
          <w:color w:val="111111"/>
          <w:kern w:val="0"/>
          <w:sz w:val="24"/>
          <w:szCs w:val="24"/>
        </w:rPr>
        <w:t>附則</w:t>
      </w:r>
    </w:p>
    <w:p w14:paraId="78030298" w14:textId="77777777" w:rsidR="003E49A3" w:rsidRDefault="003E49A3" w:rsidP="003E49A3">
      <w:pPr>
        <w:widowControl/>
        <w:jc w:val="left"/>
        <w:rPr>
          <w:rFonts w:asciiTheme="minorEastAsia" w:hAnsiTheme="minorEastAsia" w:cs="Helvetica"/>
          <w:color w:val="111111"/>
          <w:kern w:val="0"/>
          <w:sz w:val="24"/>
          <w:szCs w:val="24"/>
        </w:rPr>
      </w:pPr>
      <w:r>
        <w:rPr>
          <w:rFonts w:asciiTheme="minorEastAsia" w:hAnsiTheme="minorEastAsia" w:cs="Helvetica" w:hint="eastAsia"/>
          <w:color w:val="111111"/>
          <w:kern w:val="0"/>
          <w:sz w:val="24"/>
          <w:szCs w:val="24"/>
        </w:rPr>
        <w:t>この規程は平成２９年６月２１日から施行する。</w:t>
      </w:r>
    </w:p>
    <w:p w14:paraId="268768D9" w14:textId="77777777" w:rsidR="003E49A3" w:rsidRPr="003E49A3" w:rsidRDefault="003E49A3" w:rsidP="003E49A3">
      <w:pPr>
        <w:widowControl/>
        <w:jc w:val="left"/>
        <w:rPr>
          <w:rFonts w:asciiTheme="minorEastAsia" w:hAnsiTheme="minorEastAsia" w:cs="Helvetica"/>
          <w:color w:val="111111"/>
          <w:kern w:val="0"/>
          <w:sz w:val="24"/>
          <w:szCs w:val="24"/>
        </w:rPr>
      </w:pPr>
      <w:r>
        <w:rPr>
          <w:rFonts w:asciiTheme="minorEastAsia" w:hAnsiTheme="minorEastAsia" w:cs="Helvetica" w:hint="eastAsia"/>
          <w:color w:val="111111"/>
          <w:kern w:val="0"/>
          <w:sz w:val="24"/>
          <w:szCs w:val="24"/>
        </w:rPr>
        <w:t>この規程は平成３１年４月１日から適用する。</w:t>
      </w:r>
    </w:p>
    <w:p w14:paraId="1C62F6F7" w14:textId="49BF140A" w:rsidR="00195437" w:rsidRPr="003E49A3" w:rsidRDefault="00195437" w:rsidP="00195437">
      <w:pPr>
        <w:widowControl/>
        <w:jc w:val="left"/>
        <w:rPr>
          <w:rFonts w:asciiTheme="minorEastAsia" w:hAnsiTheme="minorEastAsia" w:cs="Helvetica"/>
          <w:color w:val="111111"/>
          <w:kern w:val="0"/>
          <w:sz w:val="24"/>
          <w:szCs w:val="24"/>
        </w:rPr>
      </w:pPr>
      <w:r>
        <w:rPr>
          <w:rFonts w:asciiTheme="minorEastAsia" w:hAnsiTheme="minorEastAsia" w:cs="Helvetica" w:hint="eastAsia"/>
          <w:color w:val="111111"/>
          <w:kern w:val="0"/>
          <w:sz w:val="24"/>
          <w:szCs w:val="24"/>
        </w:rPr>
        <w:t>この規程は令和４年３月</w:t>
      </w:r>
      <w:r w:rsidR="005156E4">
        <w:rPr>
          <w:rFonts w:asciiTheme="minorEastAsia" w:hAnsiTheme="minorEastAsia" w:cs="Helvetica" w:hint="eastAsia"/>
          <w:color w:val="111111"/>
          <w:kern w:val="0"/>
          <w:sz w:val="24"/>
          <w:szCs w:val="24"/>
        </w:rPr>
        <w:t>３０</w:t>
      </w:r>
      <w:r>
        <w:rPr>
          <w:rFonts w:asciiTheme="minorEastAsia" w:hAnsiTheme="minorEastAsia" w:cs="Helvetica" w:hint="eastAsia"/>
          <w:color w:val="111111"/>
          <w:kern w:val="0"/>
          <w:sz w:val="24"/>
          <w:szCs w:val="24"/>
        </w:rPr>
        <w:t>日に</w:t>
      </w:r>
      <w:r w:rsidR="005156E4">
        <w:rPr>
          <w:rFonts w:asciiTheme="minorEastAsia" w:hAnsiTheme="minorEastAsia" w:cs="Helvetica" w:hint="eastAsia"/>
          <w:color w:val="111111"/>
          <w:kern w:val="0"/>
          <w:sz w:val="24"/>
          <w:szCs w:val="24"/>
        </w:rPr>
        <w:t>改正</w:t>
      </w:r>
      <w:r>
        <w:rPr>
          <w:rFonts w:asciiTheme="minorEastAsia" w:hAnsiTheme="minorEastAsia" w:cs="Helvetica" w:hint="eastAsia"/>
          <w:color w:val="111111"/>
          <w:kern w:val="0"/>
          <w:sz w:val="24"/>
          <w:szCs w:val="24"/>
        </w:rPr>
        <w:t>し、令和４年３月１日から適用する。</w:t>
      </w:r>
    </w:p>
    <w:p w14:paraId="2F624607" w14:textId="10FBA113" w:rsidR="00D76125" w:rsidRPr="003E49A3" w:rsidRDefault="00D76125" w:rsidP="00D76125">
      <w:pPr>
        <w:widowControl/>
        <w:jc w:val="left"/>
        <w:rPr>
          <w:rFonts w:asciiTheme="minorEastAsia" w:hAnsiTheme="minorEastAsia" w:cs="Helvetica"/>
          <w:color w:val="111111"/>
          <w:kern w:val="0"/>
          <w:sz w:val="24"/>
          <w:szCs w:val="24"/>
        </w:rPr>
      </w:pPr>
      <w:r>
        <w:rPr>
          <w:rFonts w:asciiTheme="minorEastAsia" w:hAnsiTheme="minorEastAsia" w:cs="Helvetica" w:hint="eastAsia"/>
          <w:color w:val="111111"/>
          <w:kern w:val="0"/>
          <w:sz w:val="24"/>
          <w:szCs w:val="24"/>
        </w:rPr>
        <w:t>この規程は令和６年３月２７日に改正し、令和６年４月１日から適用する。</w:t>
      </w:r>
    </w:p>
    <w:p w14:paraId="33CE0867" w14:textId="77777777" w:rsidR="00CE3C0C" w:rsidRPr="00D76125" w:rsidRDefault="00CE3C0C" w:rsidP="00CE3C0C">
      <w:pPr>
        <w:widowControl/>
        <w:jc w:val="left"/>
        <w:rPr>
          <w:rFonts w:asciiTheme="minorEastAsia" w:hAnsiTheme="minorEastAsia" w:cs="Helvetica"/>
          <w:color w:val="111111"/>
          <w:kern w:val="0"/>
          <w:sz w:val="24"/>
          <w:szCs w:val="24"/>
        </w:rPr>
      </w:pPr>
    </w:p>
    <w:p w14:paraId="02251A68" w14:textId="77777777" w:rsidR="006D44E8" w:rsidRPr="00CE3C0C" w:rsidRDefault="006D44E8" w:rsidP="00CE3C0C">
      <w:pPr>
        <w:widowControl/>
        <w:jc w:val="left"/>
        <w:rPr>
          <w:rFonts w:asciiTheme="minorEastAsia" w:hAnsiTheme="minorEastAsia" w:cs="Helvetica"/>
          <w:color w:val="111111"/>
          <w:kern w:val="0"/>
          <w:sz w:val="24"/>
          <w:szCs w:val="24"/>
        </w:rPr>
      </w:pPr>
    </w:p>
    <w:p w14:paraId="6472CA17" w14:textId="77777777" w:rsidR="00CE3C0C" w:rsidRPr="00CE3C0C" w:rsidRDefault="00CE3C0C" w:rsidP="00CE3C0C">
      <w:pPr>
        <w:widowControl/>
        <w:jc w:val="left"/>
        <w:rPr>
          <w:rFonts w:asciiTheme="minorEastAsia" w:hAnsiTheme="minorEastAsia" w:cs="Helvetica"/>
          <w:color w:val="111111"/>
          <w:kern w:val="0"/>
          <w:sz w:val="24"/>
          <w:szCs w:val="24"/>
        </w:rPr>
      </w:pPr>
      <w:r w:rsidRPr="00CE3C0C">
        <w:rPr>
          <w:rFonts w:asciiTheme="minorEastAsia" w:hAnsiTheme="minorEastAsia" w:cs="Helvetica" w:hint="eastAsia"/>
          <w:color w:val="111111"/>
          <w:kern w:val="0"/>
          <w:sz w:val="24"/>
          <w:szCs w:val="24"/>
        </w:rPr>
        <w:t>別表１（非常勤役員、評議員および評議員選任･解任委員の報酬）</w:t>
      </w:r>
    </w:p>
    <w:p w14:paraId="22BFCB0C" w14:textId="77777777" w:rsidR="00CE3C0C" w:rsidRPr="00CE3C0C" w:rsidRDefault="00CE3C0C" w:rsidP="00CE3C0C">
      <w:pPr>
        <w:widowControl/>
        <w:jc w:val="left"/>
        <w:rPr>
          <w:rFonts w:asciiTheme="minorEastAsia" w:hAnsiTheme="minorEastAsia" w:cs="Helvetica"/>
          <w:color w:val="111111"/>
          <w:kern w:val="0"/>
          <w:sz w:val="24"/>
          <w:szCs w:val="24"/>
        </w:rPr>
      </w:pPr>
    </w:p>
    <w:p w14:paraId="32DD4B0D" w14:textId="77777777" w:rsidR="00CE3C0C" w:rsidRPr="00CE3C0C" w:rsidRDefault="00CE3C0C" w:rsidP="00CE3C0C">
      <w:pPr>
        <w:widowControl/>
        <w:jc w:val="left"/>
        <w:rPr>
          <w:rFonts w:asciiTheme="minorEastAsia" w:hAnsiTheme="minorEastAsia" w:cs="Helvetica"/>
          <w:color w:val="111111"/>
          <w:kern w:val="0"/>
          <w:sz w:val="24"/>
          <w:szCs w:val="24"/>
        </w:rPr>
      </w:pPr>
      <w:r w:rsidRPr="00CE3C0C">
        <w:rPr>
          <w:rFonts w:asciiTheme="minorEastAsia" w:hAnsiTheme="minorEastAsia" w:cs="Helvetica" w:hint="eastAsia"/>
          <w:color w:val="111111"/>
          <w:kern w:val="0"/>
          <w:sz w:val="24"/>
          <w:szCs w:val="24"/>
        </w:rPr>
        <w:t>（１）理事（職員を兼務しない者）</w:t>
      </w:r>
    </w:p>
    <w:tbl>
      <w:tblPr>
        <w:tblStyle w:val="a7"/>
        <w:tblW w:w="0" w:type="auto"/>
        <w:tblInd w:w="774" w:type="dxa"/>
        <w:tblLook w:val="04A0" w:firstRow="1" w:lastRow="0" w:firstColumn="1" w:lastColumn="0" w:noHBand="0" w:noVBand="1"/>
      </w:tblPr>
      <w:tblGrid>
        <w:gridCol w:w="4154"/>
        <w:gridCol w:w="3147"/>
      </w:tblGrid>
      <w:tr w:rsidR="00CE3C0C" w:rsidRPr="00CE3C0C" w14:paraId="198FB6D5" w14:textId="77777777" w:rsidTr="00EA5109">
        <w:tc>
          <w:tcPr>
            <w:tcW w:w="4154" w:type="dxa"/>
          </w:tcPr>
          <w:p w14:paraId="6E94F455" w14:textId="77777777" w:rsidR="00CE3C0C" w:rsidRPr="00CE3C0C" w:rsidRDefault="00CE3C0C" w:rsidP="0047422D">
            <w:pPr>
              <w:widowControl/>
              <w:jc w:val="center"/>
              <w:rPr>
                <w:rFonts w:asciiTheme="minorEastAsia" w:hAnsiTheme="minorEastAsia" w:cs="Helvetica"/>
                <w:color w:val="111111"/>
                <w:kern w:val="0"/>
                <w:sz w:val="24"/>
                <w:szCs w:val="24"/>
              </w:rPr>
            </w:pPr>
          </w:p>
        </w:tc>
        <w:tc>
          <w:tcPr>
            <w:tcW w:w="3147" w:type="dxa"/>
          </w:tcPr>
          <w:p w14:paraId="636E4D13" w14:textId="77777777" w:rsidR="00CE3C0C" w:rsidRPr="00CE3C0C" w:rsidRDefault="00CE3C0C" w:rsidP="0047422D">
            <w:pPr>
              <w:widowControl/>
              <w:jc w:val="center"/>
              <w:rPr>
                <w:rFonts w:asciiTheme="minorEastAsia" w:hAnsiTheme="minorEastAsia" w:cs="Helvetica"/>
                <w:color w:val="111111"/>
                <w:kern w:val="0"/>
                <w:sz w:val="24"/>
                <w:szCs w:val="24"/>
              </w:rPr>
            </w:pPr>
            <w:r w:rsidRPr="00CE3C0C">
              <w:rPr>
                <w:rFonts w:asciiTheme="minorEastAsia" w:hAnsiTheme="minorEastAsia" w:cs="Helvetica" w:hint="eastAsia"/>
                <w:color w:val="111111"/>
                <w:kern w:val="0"/>
                <w:sz w:val="24"/>
                <w:szCs w:val="24"/>
              </w:rPr>
              <w:t>日　　額</w:t>
            </w:r>
          </w:p>
        </w:tc>
      </w:tr>
      <w:tr w:rsidR="00CE3C0C" w:rsidRPr="00CE3C0C" w14:paraId="71E06451" w14:textId="77777777" w:rsidTr="00EA5109">
        <w:tc>
          <w:tcPr>
            <w:tcW w:w="4154" w:type="dxa"/>
          </w:tcPr>
          <w:p w14:paraId="3965D68E" w14:textId="77777777" w:rsidR="00CE3C0C" w:rsidRPr="00CE3C0C" w:rsidRDefault="00CE3C0C" w:rsidP="0047422D">
            <w:pPr>
              <w:widowControl/>
              <w:rPr>
                <w:rFonts w:asciiTheme="minorEastAsia" w:hAnsiTheme="minorEastAsia" w:cs="Helvetica"/>
                <w:color w:val="111111"/>
                <w:kern w:val="0"/>
                <w:sz w:val="24"/>
                <w:szCs w:val="24"/>
              </w:rPr>
            </w:pPr>
            <w:r w:rsidRPr="00CE3C0C">
              <w:rPr>
                <w:rFonts w:asciiTheme="minorEastAsia" w:hAnsiTheme="minorEastAsia" w:cs="Helvetica" w:hint="eastAsia"/>
                <w:color w:val="111111"/>
                <w:kern w:val="0"/>
                <w:sz w:val="24"/>
                <w:szCs w:val="24"/>
              </w:rPr>
              <w:t>理事会等会議への出席</w:t>
            </w:r>
          </w:p>
        </w:tc>
        <w:tc>
          <w:tcPr>
            <w:tcW w:w="3147" w:type="dxa"/>
          </w:tcPr>
          <w:p w14:paraId="12E4E2E0" w14:textId="77777777" w:rsidR="00CE3C0C" w:rsidRPr="00CE3C0C" w:rsidRDefault="00EA5109" w:rsidP="0047422D">
            <w:pPr>
              <w:widowControl/>
              <w:jc w:val="center"/>
              <w:rPr>
                <w:rFonts w:asciiTheme="minorEastAsia" w:hAnsiTheme="minorEastAsia" w:cs="Helvetica"/>
                <w:color w:val="111111"/>
                <w:kern w:val="0"/>
                <w:sz w:val="24"/>
                <w:szCs w:val="24"/>
              </w:rPr>
            </w:pPr>
            <w:r>
              <w:rPr>
                <w:rFonts w:asciiTheme="minorEastAsia" w:hAnsiTheme="minorEastAsia" w:cs="Helvetica" w:hint="eastAsia"/>
                <w:color w:val="111111"/>
                <w:kern w:val="0"/>
                <w:sz w:val="24"/>
                <w:szCs w:val="24"/>
              </w:rPr>
              <w:t>10,000</w:t>
            </w:r>
            <w:r w:rsidR="00CE3C0C" w:rsidRPr="00CE3C0C">
              <w:rPr>
                <w:rFonts w:asciiTheme="minorEastAsia" w:hAnsiTheme="minorEastAsia" w:cs="Helvetica" w:hint="eastAsia"/>
                <w:color w:val="111111"/>
                <w:kern w:val="0"/>
                <w:sz w:val="24"/>
                <w:szCs w:val="24"/>
              </w:rPr>
              <w:t>円</w:t>
            </w:r>
            <w:r>
              <w:rPr>
                <w:rFonts w:asciiTheme="minorEastAsia" w:hAnsiTheme="minorEastAsia" w:cs="Helvetica" w:hint="eastAsia"/>
                <w:color w:val="111111"/>
                <w:kern w:val="0"/>
                <w:sz w:val="24"/>
                <w:szCs w:val="24"/>
              </w:rPr>
              <w:t>＋源泉所得税</w:t>
            </w:r>
          </w:p>
        </w:tc>
      </w:tr>
      <w:tr w:rsidR="00EA5109" w:rsidRPr="00CE3C0C" w14:paraId="301D2488" w14:textId="77777777" w:rsidTr="00EA5109">
        <w:tc>
          <w:tcPr>
            <w:tcW w:w="4154" w:type="dxa"/>
          </w:tcPr>
          <w:p w14:paraId="4875796D" w14:textId="77777777" w:rsidR="00EA5109" w:rsidRPr="00CE3C0C" w:rsidRDefault="00EA5109" w:rsidP="00EA5109">
            <w:pPr>
              <w:widowControl/>
              <w:rPr>
                <w:rFonts w:asciiTheme="minorEastAsia" w:hAnsiTheme="minorEastAsia" w:cs="Helvetica"/>
                <w:color w:val="111111"/>
                <w:kern w:val="0"/>
                <w:sz w:val="24"/>
                <w:szCs w:val="24"/>
              </w:rPr>
            </w:pPr>
            <w:r w:rsidRPr="00CE3C0C">
              <w:rPr>
                <w:rFonts w:asciiTheme="minorEastAsia" w:hAnsiTheme="minorEastAsia" w:cs="Helvetica" w:hint="eastAsia"/>
                <w:color w:val="111111"/>
                <w:kern w:val="0"/>
                <w:sz w:val="24"/>
                <w:szCs w:val="24"/>
              </w:rPr>
              <w:t>上記の他、法人業務のための出勤</w:t>
            </w:r>
          </w:p>
        </w:tc>
        <w:tc>
          <w:tcPr>
            <w:tcW w:w="3147" w:type="dxa"/>
          </w:tcPr>
          <w:p w14:paraId="5DC02A21" w14:textId="77777777" w:rsidR="00EA5109" w:rsidRPr="00CE3C0C" w:rsidRDefault="00EA5109" w:rsidP="00EA5109">
            <w:pPr>
              <w:widowControl/>
              <w:jc w:val="center"/>
              <w:rPr>
                <w:rFonts w:asciiTheme="minorEastAsia" w:hAnsiTheme="minorEastAsia" w:cs="Helvetica"/>
                <w:color w:val="111111"/>
                <w:kern w:val="0"/>
                <w:sz w:val="24"/>
                <w:szCs w:val="24"/>
              </w:rPr>
            </w:pPr>
            <w:r>
              <w:rPr>
                <w:rFonts w:asciiTheme="minorEastAsia" w:hAnsiTheme="minorEastAsia" w:cs="Helvetica" w:hint="eastAsia"/>
                <w:color w:val="111111"/>
                <w:kern w:val="0"/>
                <w:sz w:val="24"/>
                <w:szCs w:val="24"/>
              </w:rPr>
              <w:t>10,000</w:t>
            </w:r>
            <w:r w:rsidRPr="00CE3C0C">
              <w:rPr>
                <w:rFonts w:asciiTheme="minorEastAsia" w:hAnsiTheme="minorEastAsia" w:cs="Helvetica" w:hint="eastAsia"/>
                <w:color w:val="111111"/>
                <w:kern w:val="0"/>
                <w:sz w:val="24"/>
                <w:szCs w:val="24"/>
              </w:rPr>
              <w:t>円</w:t>
            </w:r>
            <w:r>
              <w:rPr>
                <w:rFonts w:asciiTheme="minorEastAsia" w:hAnsiTheme="minorEastAsia" w:cs="Helvetica" w:hint="eastAsia"/>
                <w:color w:val="111111"/>
                <w:kern w:val="0"/>
                <w:sz w:val="24"/>
                <w:szCs w:val="24"/>
              </w:rPr>
              <w:t>＋源泉所得税</w:t>
            </w:r>
          </w:p>
        </w:tc>
      </w:tr>
    </w:tbl>
    <w:p w14:paraId="0ECB81DC" w14:textId="3D8BF4D0" w:rsidR="00195437" w:rsidRPr="00195437" w:rsidRDefault="00195437" w:rsidP="00195437">
      <w:pPr>
        <w:pStyle w:val="aa"/>
        <w:numPr>
          <w:ilvl w:val="0"/>
          <w:numId w:val="5"/>
        </w:numPr>
        <w:ind w:leftChars="0"/>
        <w:rPr>
          <w:rFonts w:ascii="ＭＳ 明朝" w:hAnsi="ＭＳ 明朝" w:cs="ＭＳ 明朝"/>
          <w:sz w:val="24"/>
          <w:szCs w:val="24"/>
        </w:rPr>
      </w:pPr>
      <w:bookmarkStart w:id="0" w:name="_Hlk98179366"/>
      <w:r w:rsidRPr="00195437">
        <w:rPr>
          <w:rFonts w:ascii="ＭＳ 明朝" w:hAnsi="ＭＳ 明朝" w:cs="ＭＳ 明朝" w:hint="eastAsia"/>
          <w:sz w:val="24"/>
          <w:szCs w:val="24"/>
        </w:rPr>
        <w:t>決議の省略を行った際も会議へ出席したものとみなし、同額の報酬を支給する。</w:t>
      </w:r>
    </w:p>
    <w:bookmarkEnd w:id="0"/>
    <w:p w14:paraId="690F4880" w14:textId="77777777" w:rsidR="00CE3C0C" w:rsidRPr="00195437" w:rsidRDefault="00CE3C0C" w:rsidP="00CE3C0C">
      <w:pPr>
        <w:widowControl/>
        <w:jc w:val="left"/>
        <w:rPr>
          <w:rFonts w:asciiTheme="minorEastAsia" w:hAnsiTheme="minorEastAsia" w:cs="Helvetica"/>
          <w:color w:val="111111"/>
          <w:kern w:val="0"/>
          <w:sz w:val="24"/>
          <w:szCs w:val="24"/>
        </w:rPr>
      </w:pPr>
    </w:p>
    <w:p w14:paraId="0A5D4134" w14:textId="77777777" w:rsidR="00CE3C0C" w:rsidRPr="00CE3C0C" w:rsidRDefault="00CE3C0C" w:rsidP="00CE3C0C">
      <w:pPr>
        <w:widowControl/>
        <w:jc w:val="left"/>
        <w:rPr>
          <w:rFonts w:asciiTheme="minorEastAsia" w:hAnsiTheme="minorEastAsia" w:cs="Helvetica"/>
          <w:color w:val="111111"/>
          <w:kern w:val="0"/>
          <w:sz w:val="24"/>
          <w:szCs w:val="24"/>
        </w:rPr>
      </w:pPr>
      <w:r w:rsidRPr="00CE3C0C">
        <w:rPr>
          <w:rFonts w:asciiTheme="minorEastAsia" w:hAnsiTheme="minorEastAsia" w:cs="Helvetica" w:hint="eastAsia"/>
          <w:color w:val="111111"/>
          <w:kern w:val="0"/>
          <w:sz w:val="24"/>
          <w:szCs w:val="24"/>
        </w:rPr>
        <w:t>（２）監事</w:t>
      </w:r>
    </w:p>
    <w:tbl>
      <w:tblPr>
        <w:tblStyle w:val="a7"/>
        <w:tblW w:w="0" w:type="auto"/>
        <w:tblInd w:w="774" w:type="dxa"/>
        <w:tblLook w:val="04A0" w:firstRow="1" w:lastRow="0" w:firstColumn="1" w:lastColumn="0" w:noHBand="0" w:noVBand="1"/>
      </w:tblPr>
      <w:tblGrid>
        <w:gridCol w:w="4154"/>
        <w:gridCol w:w="3147"/>
      </w:tblGrid>
      <w:tr w:rsidR="00CE3C0C" w:rsidRPr="00CE3C0C" w14:paraId="298AA2EC" w14:textId="77777777" w:rsidTr="00EA5109">
        <w:tc>
          <w:tcPr>
            <w:tcW w:w="4154" w:type="dxa"/>
          </w:tcPr>
          <w:p w14:paraId="369B0E2E" w14:textId="77777777" w:rsidR="00CE3C0C" w:rsidRPr="00CE3C0C" w:rsidRDefault="00CE3C0C" w:rsidP="0047422D">
            <w:pPr>
              <w:widowControl/>
              <w:jc w:val="center"/>
              <w:rPr>
                <w:rFonts w:asciiTheme="minorEastAsia" w:hAnsiTheme="minorEastAsia" w:cs="Helvetica"/>
                <w:color w:val="111111"/>
                <w:kern w:val="0"/>
                <w:sz w:val="24"/>
                <w:szCs w:val="24"/>
              </w:rPr>
            </w:pPr>
          </w:p>
        </w:tc>
        <w:tc>
          <w:tcPr>
            <w:tcW w:w="3147" w:type="dxa"/>
          </w:tcPr>
          <w:p w14:paraId="757BCD94" w14:textId="77777777" w:rsidR="00CE3C0C" w:rsidRPr="00CE3C0C" w:rsidRDefault="00CE3C0C" w:rsidP="0047422D">
            <w:pPr>
              <w:widowControl/>
              <w:jc w:val="center"/>
              <w:rPr>
                <w:rFonts w:asciiTheme="minorEastAsia" w:hAnsiTheme="minorEastAsia" w:cs="Helvetica"/>
                <w:color w:val="111111"/>
                <w:kern w:val="0"/>
                <w:sz w:val="24"/>
                <w:szCs w:val="24"/>
              </w:rPr>
            </w:pPr>
            <w:r w:rsidRPr="00CE3C0C">
              <w:rPr>
                <w:rFonts w:asciiTheme="minorEastAsia" w:hAnsiTheme="minorEastAsia" w:cs="Helvetica" w:hint="eastAsia"/>
                <w:color w:val="111111"/>
                <w:kern w:val="0"/>
                <w:sz w:val="24"/>
                <w:szCs w:val="24"/>
              </w:rPr>
              <w:t>日　　額</w:t>
            </w:r>
          </w:p>
        </w:tc>
      </w:tr>
      <w:tr w:rsidR="00EA5109" w:rsidRPr="00CE3C0C" w14:paraId="72E9BD62" w14:textId="77777777" w:rsidTr="00EA5109">
        <w:tc>
          <w:tcPr>
            <w:tcW w:w="4154" w:type="dxa"/>
          </w:tcPr>
          <w:p w14:paraId="469910D3" w14:textId="77777777" w:rsidR="00EA5109" w:rsidRPr="00CE3C0C" w:rsidRDefault="00EA5109" w:rsidP="00EA5109">
            <w:pPr>
              <w:widowControl/>
              <w:rPr>
                <w:rFonts w:asciiTheme="minorEastAsia" w:hAnsiTheme="minorEastAsia" w:cs="Helvetica"/>
                <w:color w:val="111111"/>
                <w:kern w:val="0"/>
                <w:sz w:val="24"/>
                <w:szCs w:val="24"/>
              </w:rPr>
            </w:pPr>
            <w:r w:rsidRPr="00CE3C0C">
              <w:rPr>
                <w:rFonts w:asciiTheme="minorEastAsia" w:hAnsiTheme="minorEastAsia" w:cs="Helvetica" w:hint="eastAsia"/>
                <w:color w:val="111111"/>
                <w:kern w:val="0"/>
                <w:sz w:val="24"/>
                <w:szCs w:val="24"/>
              </w:rPr>
              <w:t>理事会、監事監査等会議への出席</w:t>
            </w:r>
          </w:p>
        </w:tc>
        <w:tc>
          <w:tcPr>
            <w:tcW w:w="3147" w:type="dxa"/>
          </w:tcPr>
          <w:p w14:paraId="7927475D" w14:textId="77777777" w:rsidR="00EA5109" w:rsidRPr="00CE3C0C" w:rsidRDefault="00EA5109" w:rsidP="00EA5109">
            <w:pPr>
              <w:widowControl/>
              <w:jc w:val="center"/>
              <w:rPr>
                <w:rFonts w:asciiTheme="minorEastAsia" w:hAnsiTheme="minorEastAsia" w:cs="Helvetica"/>
                <w:color w:val="111111"/>
                <w:kern w:val="0"/>
                <w:sz w:val="24"/>
                <w:szCs w:val="24"/>
              </w:rPr>
            </w:pPr>
            <w:r>
              <w:rPr>
                <w:rFonts w:asciiTheme="minorEastAsia" w:hAnsiTheme="minorEastAsia" w:cs="Helvetica" w:hint="eastAsia"/>
                <w:color w:val="111111"/>
                <w:kern w:val="0"/>
                <w:sz w:val="24"/>
                <w:szCs w:val="24"/>
              </w:rPr>
              <w:t>10,000</w:t>
            </w:r>
            <w:r w:rsidRPr="00CE3C0C">
              <w:rPr>
                <w:rFonts w:asciiTheme="minorEastAsia" w:hAnsiTheme="minorEastAsia" w:cs="Helvetica" w:hint="eastAsia"/>
                <w:color w:val="111111"/>
                <w:kern w:val="0"/>
                <w:sz w:val="24"/>
                <w:szCs w:val="24"/>
              </w:rPr>
              <w:t>円</w:t>
            </w:r>
            <w:r>
              <w:rPr>
                <w:rFonts w:asciiTheme="minorEastAsia" w:hAnsiTheme="minorEastAsia" w:cs="Helvetica" w:hint="eastAsia"/>
                <w:color w:val="111111"/>
                <w:kern w:val="0"/>
                <w:sz w:val="24"/>
                <w:szCs w:val="24"/>
              </w:rPr>
              <w:t>＋源泉所得税</w:t>
            </w:r>
          </w:p>
        </w:tc>
      </w:tr>
      <w:tr w:rsidR="00EA5109" w:rsidRPr="00CE3C0C" w14:paraId="012DDACC" w14:textId="77777777" w:rsidTr="00EA5109">
        <w:tc>
          <w:tcPr>
            <w:tcW w:w="4154" w:type="dxa"/>
          </w:tcPr>
          <w:p w14:paraId="0C134986" w14:textId="77777777" w:rsidR="00EA5109" w:rsidRPr="00CE3C0C" w:rsidRDefault="00EA5109" w:rsidP="00EA5109">
            <w:pPr>
              <w:widowControl/>
              <w:rPr>
                <w:rFonts w:asciiTheme="minorEastAsia" w:hAnsiTheme="minorEastAsia" w:cs="Helvetica"/>
                <w:color w:val="111111"/>
                <w:kern w:val="0"/>
                <w:sz w:val="24"/>
                <w:szCs w:val="24"/>
              </w:rPr>
            </w:pPr>
            <w:r w:rsidRPr="00CE3C0C">
              <w:rPr>
                <w:rFonts w:asciiTheme="minorEastAsia" w:hAnsiTheme="minorEastAsia" w:cs="Helvetica" w:hint="eastAsia"/>
                <w:color w:val="111111"/>
                <w:kern w:val="0"/>
                <w:sz w:val="24"/>
                <w:szCs w:val="24"/>
              </w:rPr>
              <w:t>上記の他、法人業務のための出勤</w:t>
            </w:r>
          </w:p>
        </w:tc>
        <w:tc>
          <w:tcPr>
            <w:tcW w:w="3147" w:type="dxa"/>
          </w:tcPr>
          <w:p w14:paraId="5AF842F7" w14:textId="77777777" w:rsidR="00EA5109" w:rsidRPr="00CE3C0C" w:rsidRDefault="00EA5109" w:rsidP="00EA5109">
            <w:pPr>
              <w:widowControl/>
              <w:jc w:val="center"/>
              <w:rPr>
                <w:rFonts w:asciiTheme="minorEastAsia" w:hAnsiTheme="minorEastAsia" w:cs="Helvetica"/>
                <w:color w:val="111111"/>
                <w:kern w:val="0"/>
                <w:sz w:val="24"/>
                <w:szCs w:val="24"/>
              </w:rPr>
            </w:pPr>
            <w:r>
              <w:rPr>
                <w:rFonts w:asciiTheme="minorEastAsia" w:hAnsiTheme="minorEastAsia" w:cs="Helvetica" w:hint="eastAsia"/>
                <w:color w:val="111111"/>
                <w:kern w:val="0"/>
                <w:sz w:val="24"/>
                <w:szCs w:val="24"/>
              </w:rPr>
              <w:t>10,000</w:t>
            </w:r>
            <w:r w:rsidRPr="00CE3C0C">
              <w:rPr>
                <w:rFonts w:asciiTheme="minorEastAsia" w:hAnsiTheme="minorEastAsia" w:cs="Helvetica" w:hint="eastAsia"/>
                <w:color w:val="111111"/>
                <w:kern w:val="0"/>
                <w:sz w:val="24"/>
                <w:szCs w:val="24"/>
              </w:rPr>
              <w:t>円</w:t>
            </w:r>
            <w:r>
              <w:rPr>
                <w:rFonts w:asciiTheme="minorEastAsia" w:hAnsiTheme="minorEastAsia" w:cs="Helvetica" w:hint="eastAsia"/>
                <w:color w:val="111111"/>
                <w:kern w:val="0"/>
                <w:sz w:val="24"/>
                <w:szCs w:val="24"/>
              </w:rPr>
              <w:t>＋源泉所得税</w:t>
            </w:r>
          </w:p>
        </w:tc>
      </w:tr>
    </w:tbl>
    <w:p w14:paraId="12F51796" w14:textId="14A3A193" w:rsidR="00195437" w:rsidRPr="00195437" w:rsidRDefault="00195437" w:rsidP="00195437">
      <w:pPr>
        <w:pStyle w:val="aa"/>
        <w:numPr>
          <w:ilvl w:val="0"/>
          <w:numId w:val="5"/>
        </w:numPr>
        <w:ind w:leftChars="0"/>
        <w:rPr>
          <w:rFonts w:ascii="ＭＳ 明朝" w:hAnsi="ＭＳ 明朝" w:cs="ＭＳ 明朝"/>
          <w:sz w:val="24"/>
          <w:szCs w:val="24"/>
        </w:rPr>
      </w:pPr>
      <w:r w:rsidRPr="00195437">
        <w:rPr>
          <w:rFonts w:ascii="ＭＳ 明朝" w:hAnsi="ＭＳ 明朝" w:cs="ＭＳ 明朝" w:hint="eastAsia"/>
          <w:sz w:val="24"/>
          <w:szCs w:val="24"/>
        </w:rPr>
        <w:t>決議の省略を行った際も会議へ出席したものとみなし、同額の報酬を支給する。</w:t>
      </w:r>
    </w:p>
    <w:p w14:paraId="572F6826" w14:textId="5F969ACD" w:rsidR="00CE3C0C" w:rsidRPr="00195437" w:rsidRDefault="00CE3C0C" w:rsidP="00CE3C0C">
      <w:pPr>
        <w:widowControl/>
        <w:jc w:val="left"/>
        <w:rPr>
          <w:rFonts w:asciiTheme="minorEastAsia" w:hAnsiTheme="minorEastAsia" w:cs="Helvetica"/>
          <w:color w:val="111111"/>
          <w:kern w:val="0"/>
          <w:sz w:val="24"/>
          <w:szCs w:val="24"/>
        </w:rPr>
      </w:pPr>
    </w:p>
    <w:p w14:paraId="50BB61CE" w14:textId="77777777" w:rsidR="00CE3C0C" w:rsidRPr="00CE3C0C" w:rsidRDefault="00CE3C0C" w:rsidP="00CE3C0C">
      <w:pPr>
        <w:widowControl/>
        <w:jc w:val="left"/>
        <w:rPr>
          <w:rFonts w:asciiTheme="minorEastAsia" w:hAnsiTheme="minorEastAsia" w:cs="Helvetica"/>
          <w:color w:val="111111"/>
          <w:kern w:val="0"/>
          <w:sz w:val="24"/>
          <w:szCs w:val="24"/>
        </w:rPr>
      </w:pPr>
      <w:r w:rsidRPr="00CE3C0C">
        <w:rPr>
          <w:rFonts w:asciiTheme="minorEastAsia" w:hAnsiTheme="minorEastAsia" w:cs="Helvetica" w:hint="eastAsia"/>
          <w:color w:val="111111"/>
          <w:kern w:val="0"/>
          <w:sz w:val="24"/>
          <w:szCs w:val="24"/>
        </w:rPr>
        <w:t>（３）評議員</w:t>
      </w:r>
    </w:p>
    <w:tbl>
      <w:tblPr>
        <w:tblStyle w:val="a7"/>
        <w:tblW w:w="0" w:type="auto"/>
        <w:tblInd w:w="774" w:type="dxa"/>
        <w:tblLook w:val="04A0" w:firstRow="1" w:lastRow="0" w:firstColumn="1" w:lastColumn="0" w:noHBand="0" w:noVBand="1"/>
      </w:tblPr>
      <w:tblGrid>
        <w:gridCol w:w="4154"/>
        <w:gridCol w:w="3147"/>
      </w:tblGrid>
      <w:tr w:rsidR="00CE3C0C" w:rsidRPr="00CE3C0C" w14:paraId="479A456B" w14:textId="77777777" w:rsidTr="00EA5109">
        <w:tc>
          <w:tcPr>
            <w:tcW w:w="4154" w:type="dxa"/>
          </w:tcPr>
          <w:p w14:paraId="3FA405A3" w14:textId="77777777" w:rsidR="00CE3C0C" w:rsidRPr="00CE3C0C" w:rsidRDefault="00CE3C0C" w:rsidP="0047422D">
            <w:pPr>
              <w:widowControl/>
              <w:jc w:val="center"/>
              <w:rPr>
                <w:rFonts w:asciiTheme="minorEastAsia" w:hAnsiTheme="minorEastAsia" w:cs="Helvetica"/>
                <w:color w:val="111111"/>
                <w:kern w:val="0"/>
                <w:sz w:val="24"/>
                <w:szCs w:val="24"/>
              </w:rPr>
            </w:pPr>
          </w:p>
        </w:tc>
        <w:tc>
          <w:tcPr>
            <w:tcW w:w="3147" w:type="dxa"/>
          </w:tcPr>
          <w:p w14:paraId="127903FA" w14:textId="77777777" w:rsidR="00CE3C0C" w:rsidRPr="00CE3C0C" w:rsidRDefault="00CE3C0C" w:rsidP="0047422D">
            <w:pPr>
              <w:widowControl/>
              <w:jc w:val="center"/>
              <w:rPr>
                <w:rFonts w:asciiTheme="minorEastAsia" w:hAnsiTheme="minorEastAsia" w:cs="Helvetica"/>
                <w:color w:val="111111"/>
                <w:kern w:val="0"/>
                <w:sz w:val="24"/>
                <w:szCs w:val="24"/>
              </w:rPr>
            </w:pPr>
            <w:r w:rsidRPr="00CE3C0C">
              <w:rPr>
                <w:rFonts w:asciiTheme="minorEastAsia" w:hAnsiTheme="minorEastAsia" w:cs="Helvetica" w:hint="eastAsia"/>
                <w:color w:val="111111"/>
                <w:kern w:val="0"/>
                <w:sz w:val="24"/>
                <w:szCs w:val="24"/>
              </w:rPr>
              <w:t>日　　額</w:t>
            </w:r>
          </w:p>
        </w:tc>
      </w:tr>
      <w:tr w:rsidR="00EA5109" w:rsidRPr="00CE3C0C" w14:paraId="563D1D3C" w14:textId="77777777" w:rsidTr="00EA5109">
        <w:tc>
          <w:tcPr>
            <w:tcW w:w="4154" w:type="dxa"/>
          </w:tcPr>
          <w:p w14:paraId="0465EB2C" w14:textId="77777777" w:rsidR="00EA5109" w:rsidRPr="00CE3C0C" w:rsidRDefault="00EA5109" w:rsidP="00EA5109">
            <w:pPr>
              <w:widowControl/>
              <w:rPr>
                <w:rFonts w:asciiTheme="minorEastAsia" w:hAnsiTheme="minorEastAsia" w:cs="Helvetica"/>
                <w:color w:val="111111"/>
                <w:kern w:val="0"/>
                <w:sz w:val="24"/>
                <w:szCs w:val="24"/>
              </w:rPr>
            </w:pPr>
            <w:r w:rsidRPr="00CE3C0C">
              <w:rPr>
                <w:rFonts w:asciiTheme="minorEastAsia" w:hAnsiTheme="minorEastAsia" w:cs="Helvetica" w:hint="eastAsia"/>
                <w:color w:val="111111"/>
                <w:kern w:val="0"/>
                <w:sz w:val="24"/>
                <w:szCs w:val="24"/>
              </w:rPr>
              <w:t>評議員会等会議への出席</w:t>
            </w:r>
          </w:p>
        </w:tc>
        <w:tc>
          <w:tcPr>
            <w:tcW w:w="3147" w:type="dxa"/>
          </w:tcPr>
          <w:p w14:paraId="54FBAD88" w14:textId="77777777" w:rsidR="00EA5109" w:rsidRPr="00CE3C0C" w:rsidRDefault="00EA5109" w:rsidP="00EA5109">
            <w:pPr>
              <w:widowControl/>
              <w:jc w:val="center"/>
              <w:rPr>
                <w:rFonts w:asciiTheme="minorEastAsia" w:hAnsiTheme="minorEastAsia" w:cs="Helvetica"/>
                <w:color w:val="111111"/>
                <w:kern w:val="0"/>
                <w:sz w:val="24"/>
                <w:szCs w:val="24"/>
              </w:rPr>
            </w:pPr>
            <w:r>
              <w:rPr>
                <w:rFonts w:asciiTheme="minorEastAsia" w:hAnsiTheme="minorEastAsia" w:cs="Helvetica" w:hint="eastAsia"/>
                <w:color w:val="111111"/>
                <w:kern w:val="0"/>
                <w:sz w:val="24"/>
                <w:szCs w:val="24"/>
              </w:rPr>
              <w:t>10,000</w:t>
            </w:r>
            <w:r w:rsidRPr="00CE3C0C">
              <w:rPr>
                <w:rFonts w:asciiTheme="minorEastAsia" w:hAnsiTheme="minorEastAsia" w:cs="Helvetica" w:hint="eastAsia"/>
                <w:color w:val="111111"/>
                <w:kern w:val="0"/>
                <w:sz w:val="24"/>
                <w:szCs w:val="24"/>
              </w:rPr>
              <w:t>円</w:t>
            </w:r>
            <w:r>
              <w:rPr>
                <w:rFonts w:asciiTheme="minorEastAsia" w:hAnsiTheme="minorEastAsia" w:cs="Helvetica" w:hint="eastAsia"/>
                <w:color w:val="111111"/>
                <w:kern w:val="0"/>
                <w:sz w:val="24"/>
                <w:szCs w:val="24"/>
              </w:rPr>
              <w:t>＋源泉所得税</w:t>
            </w:r>
          </w:p>
        </w:tc>
      </w:tr>
      <w:tr w:rsidR="00EA5109" w:rsidRPr="00CE3C0C" w14:paraId="6CE27129" w14:textId="77777777" w:rsidTr="00EA5109">
        <w:tc>
          <w:tcPr>
            <w:tcW w:w="4154" w:type="dxa"/>
          </w:tcPr>
          <w:p w14:paraId="0197770B" w14:textId="77777777" w:rsidR="00EA5109" w:rsidRPr="00CE3C0C" w:rsidRDefault="00EA5109" w:rsidP="00EA5109">
            <w:pPr>
              <w:widowControl/>
              <w:rPr>
                <w:rFonts w:asciiTheme="minorEastAsia" w:hAnsiTheme="minorEastAsia" w:cs="Helvetica"/>
                <w:color w:val="111111"/>
                <w:kern w:val="0"/>
                <w:sz w:val="24"/>
                <w:szCs w:val="24"/>
              </w:rPr>
            </w:pPr>
            <w:r w:rsidRPr="00CE3C0C">
              <w:rPr>
                <w:rFonts w:asciiTheme="minorEastAsia" w:hAnsiTheme="minorEastAsia" w:cs="Helvetica" w:hint="eastAsia"/>
                <w:color w:val="111111"/>
                <w:kern w:val="0"/>
                <w:sz w:val="24"/>
                <w:szCs w:val="24"/>
              </w:rPr>
              <w:t>上記の他、法人業務のための出勤</w:t>
            </w:r>
          </w:p>
        </w:tc>
        <w:tc>
          <w:tcPr>
            <w:tcW w:w="3147" w:type="dxa"/>
          </w:tcPr>
          <w:p w14:paraId="2ABE9838" w14:textId="77777777" w:rsidR="00EA5109" w:rsidRPr="00CE3C0C" w:rsidRDefault="00EA5109" w:rsidP="00EA5109">
            <w:pPr>
              <w:widowControl/>
              <w:jc w:val="center"/>
              <w:rPr>
                <w:rFonts w:asciiTheme="minorEastAsia" w:hAnsiTheme="minorEastAsia" w:cs="Helvetica"/>
                <w:color w:val="111111"/>
                <w:kern w:val="0"/>
                <w:sz w:val="24"/>
                <w:szCs w:val="24"/>
              </w:rPr>
            </w:pPr>
            <w:r>
              <w:rPr>
                <w:rFonts w:asciiTheme="minorEastAsia" w:hAnsiTheme="minorEastAsia" w:cs="Helvetica" w:hint="eastAsia"/>
                <w:color w:val="111111"/>
                <w:kern w:val="0"/>
                <w:sz w:val="24"/>
                <w:szCs w:val="24"/>
              </w:rPr>
              <w:t>10,000</w:t>
            </w:r>
            <w:r w:rsidRPr="00CE3C0C">
              <w:rPr>
                <w:rFonts w:asciiTheme="minorEastAsia" w:hAnsiTheme="minorEastAsia" w:cs="Helvetica" w:hint="eastAsia"/>
                <w:color w:val="111111"/>
                <w:kern w:val="0"/>
                <w:sz w:val="24"/>
                <w:szCs w:val="24"/>
              </w:rPr>
              <w:t>円</w:t>
            </w:r>
            <w:r>
              <w:rPr>
                <w:rFonts w:asciiTheme="minorEastAsia" w:hAnsiTheme="minorEastAsia" w:cs="Helvetica" w:hint="eastAsia"/>
                <w:color w:val="111111"/>
                <w:kern w:val="0"/>
                <w:sz w:val="24"/>
                <w:szCs w:val="24"/>
              </w:rPr>
              <w:t>＋源泉所得税</w:t>
            </w:r>
          </w:p>
        </w:tc>
      </w:tr>
    </w:tbl>
    <w:p w14:paraId="2220B573" w14:textId="66F28EEA" w:rsidR="00195437" w:rsidRPr="00195437" w:rsidRDefault="00195437" w:rsidP="00195437">
      <w:pPr>
        <w:pStyle w:val="aa"/>
        <w:numPr>
          <w:ilvl w:val="0"/>
          <w:numId w:val="5"/>
        </w:numPr>
        <w:ind w:leftChars="0"/>
        <w:rPr>
          <w:rFonts w:ascii="ＭＳ 明朝" w:hAnsi="ＭＳ 明朝" w:cs="ＭＳ 明朝"/>
          <w:sz w:val="24"/>
          <w:szCs w:val="24"/>
        </w:rPr>
      </w:pPr>
      <w:r>
        <w:rPr>
          <w:rFonts w:asciiTheme="minorEastAsia" w:hAnsiTheme="minorEastAsia" w:cs="Helvetica" w:hint="eastAsia"/>
          <w:color w:val="111111"/>
          <w:kern w:val="0"/>
          <w:sz w:val="24"/>
          <w:szCs w:val="24"/>
        </w:rPr>
        <w:t xml:space="preserve">　</w:t>
      </w:r>
      <w:r w:rsidRPr="00195437">
        <w:rPr>
          <w:rFonts w:ascii="ＭＳ 明朝" w:hAnsi="ＭＳ 明朝" w:cs="ＭＳ 明朝" w:hint="eastAsia"/>
          <w:sz w:val="24"/>
          <w:szCs w:val="24"/>
        </w:rPr>
        <w:t>決議の省略を行った際も会議へ出席したものとみなし、同額の報酬を支給する。</w:t>
      </w:r>
    </w:p>
    <w:p w14:paraId="461C2EEA" w14:textId="5BDDCC46" w:rsidR="00CE3C0C" w:rsidRPr="00195437" w:rsidRDefault="00CE3C0C" w:rsidP="00CE3C0C">
      <w:pPr>
        <w:widowControl/>
        <w:jc w:val="left"/>
        <w:rPr>
          <w:rFonts w:asciiTheme="minorEastAsia" w:hAnsiTheme="minorEastAsia" w:cs="Helvetica"/>
          <w:color w:val="111111"/>
          <w:kern w:val="0"/>
          <w:sz w:val="24"/>
          <w:szCs w:val="24"/>
        </w:rPr>
      </w:pPr>
    </w:p>
    <w:p w14:paraId="4240905D" w14:textId="77777777" w:rsidR="00CE3C0C" w:rsidRPr="00CE3C0C" w:rsidRDefault="00CE3C0C" w:rsidP="00CE3C0C">
      <w:pPr>
        <w:widowControl/>
        <w:jc w:val="left"/>
        <w:rPr>
          <w:rFonts w:asciiTheme="minorEastAsia" w:hAnsiTheme="minorEastAsia" w:cs="Helvetica"/>
          <w:color w:val="111111"/>
          <w:kern w:val="0"/>
          <w:sz w:val="24"/>
          <w:szCs w:val="24"/>
        </w:rPr>
      </w:pPr>
      <w:r w:rsidRPr="00CE3C0C">
        <w:rPr>
          <w:rFonts w:asciiTheme="minorEastAsia" w:hAnsiTheme="minorEastAsia" w:cs="Helvetica" w:hint="eastAsia"/>
          <w:color w:val="111111"/>
          <w:kern w:val="0"/>
          <w:sz w:val="24"/>
          <w:szCs w:val="24"/>
        </w:rPr>
        <w:t>（４）評議員選任・解任委員（職員を兼務しない者）</w:t>
      </w:r>
    </w:p>
    <w:tbl>
      <w:tblPr>
        <w:tblStyle w:val="a7"/>
        <w:tblW w:w="0" w:type="auto"/>
        <w:tblInd w:w="774" w:type="dxa"/>
        <w:tblLook w:val="04A0" w:firstRow="1" w:lastRow="0" w:firstColumn="1" w:lastColumn="0" w:noHBand="0" w:noVBand="1"/>
      </w:tblPr>
      <w:tblGrid>
        <w:gridCol w:w="4154"/>
        <w:gridCol w:w="3147"/>
      </w:tblGrid>
      <w:tr w:rsidR="00CE3C0C" w:rsidRPr="00CE3C0C" w14:paraId="085FFB3C" w14:textId="77777777" w:rsidTr="00EA5109">
        <w:tc>
          <w:tcPr>
            <w:tcW w:w="4154" w:type="dxa"/>
          </w:tcPr>
          <w:p w14:paraId="41EF12F5" w14:textId="77777777" w:rsidR="00CE3C0C" w:rsidRPr="00CE3C0C" w:rsidRDefault="00CE3C0C" w:rsidP="0047422D">
            <w:pPr>
              <w:widowControl/>
              <w:jc w:val="center"/>
              <w:rPr>
                <w:rFonts w:asciiTheme="minorEastAsia" w:hAnsiTheme="minorEastAsia" w:cs="Helvetica"/>
                <w:color w:val="111111"/>
                <w:kern w:val="0"/>
                <w:sz w:val="24"/>
                <w:szCs w:val="24"/>
              </w:rPr>
            </w:pPr>
          </w:p>
        </w:tc>
        <w:tc>
          <w:tcPr>
            <w:tcW w:w="3147" w:type="dxa"/>
          </w:tcPr>
          <w:p w14:paraId="0BB70C4F" w14:textId="77777777" w:rsidR="00CE3C0C" w:rsidRPr="00CE3C0C" w:rsidRDefault="00CE3C0C" w:rsidP="0047422D">
            <w:pPr>
              <w:widowControl/>
              <w:jc w:val="center"/>
              <w:rPr>
                <w:rFonts w:asciiTheme="minorEastAsia" w:hAnsiTheme="minorEastAsia" w:cs="Helvetica"/>
                <w:color w:val="111111"/>
                <w:kern w:val="0"/>
                <w:sz w:val="24"/>
                <w:szCs w:val="24"/>
              </w:rPr>
            </w:pPr>
            <w:r w:rsidRPr="00CE3C0C">
              <w:rPr>
                <w:rFonts w:asciiTheme="minorEastAsia" w:hAnsiTheme="minorEastAsia" w:cs="Helvetica" w:hint="eastAsia"/>
                <w:color w:val="111111"/>
                <w:kern w:val="0"/>
                <w:sz w:val="24"/>
                <w:szCs w:val="24"/>
              </w:rPr>
              <w:t>日　　額</w:t>
            </w:r>
          </w:p>
        </w:tc>
      </w:tr>
      <w:tr w:rsidR="00EA5109" w:rsidRPr="00CE3C0C" w14:paraId="5DBAEB74" w14:textId="77777777" w:rsidTr="00EA5109">
        <w:tc>
          <w:tcPr>
            <w:tcW w:w="4154" w:type="dxa"/>
          </w:tcPr>
          <w:p w14:paraId="6535D9AD" w14:textId="77777777" w:rsidR="00EA5109" w:rsidRPr="00CE3C0C" w:rsidRDefault="00EA5109" w:rsidP="00EA5109">
            <w:pPr>
              <w:widowControl/>
              <w:rPr>
                <w:rFonts w:asciiTheme="minorEastAsia" w:hAnsiTheme="minorEastAsia" w:cs="Helvetica"/>
                <w:color w:val="111111"/>
                <w:kern w:val="0"/>
                <w:sz w:val="24"/>
                <w:szCs w:val="24"/>
              </w:rPr>
            </w:pPr>
            <w:r w:rsidRPr="00CE3C0C">
              <w:rPr>
                <w:rFonts w:asciiTheme="minorEastAsia" w:hAnsiTheme="minorEastAsia" w:cs="Helvetica" w:hint="eastAsia"/>
                <w:color w:val="111111"/>
                <w:kern w:val="0"/>
                <w:sz w:val="24"/>
                <w:szCs w:val="24"/>
              </w:rPr>
              <w:t>評議員選任・解任委員会への出席</w:t>
            </w:r>
          </w:p>
        </w:tc>
        <w:tc>
          <w:tcPr>
            <w:tcW w:w="3147" w:type="dxa"/>
          </w:tcPr>
          <w:p w14:paraId="5DECBA7B" w14:textId="77777777" w:rsidR="00EA5109" w:rsidRPr="00CE3C0C" w:rsidRDefault="00EA5109" w:rsidP="00EA5109">
            <w:pPr>
              <w:widowControl/>
              <w:jc w:val="center"/>
              <w:rPr>
                <w:rFonts w:asciiTheme="minorEastAsia" w:hAnsiTheme="minorEastAsia" w:cs="Helvetica"/>
                <w:color w:val="111111"/>
                <w:kern w:val="0"/>
                <w:sz w:val="24"/>
                <w:szCs w:val="24"/>
              </w:rPr>
            </w:pPr>
            <w:r>
              <w:rPr>
                <w:rFonts w:asciiTheme="minorEastAsia" w:hAnsiTheme="minorEastAsia" w:cs="Helvetica" w:hint="eastAsia"/>
                <w:color w:val="111111"/>
                <w:kern w:val="0"/>
                <w:sz w:val="24"/>
                <w:szCs w:val="24"/>
              </w:rPr>
              <w:t>10,000</w:t>
            </w:r>
            <w:r w:rsidRPr="00CE3C0C">
              <w:rPr>
                <w:rFonts w:asciiTheme="minorEastAsia" w:hAnsiTheme="minorEastAsia" w:cs="Helvetica" w:hint="eastAsia"/>
                <w:color w:val="111111"/>
                <w:kern w:val="0"/>
                <w:sz w:val="24"/>
                <w:szCs w:val="24"/>
              </w:rPr>
              <w:t>円</w:t>
            </w:r>
            <w:r>
              <w:rPr>
                <w:rFonts w:asciiTheme="minorEastAsia" w:hAnsiTheme="minorEastAsia" w:cs="Helvetica" w:hint="eastAsia"/>
                <w:color w:val="111111"/>
                <w:kern w:val="0"/>
                <w:sz w:val="24"/>
                <w:szCs w:val="24"/>
              </w:rPr>
              <w:t>＋源泉所得税</w:t>
            </w:r>
          </w:p>
        </w:tc>
      </w:tr>
      <w:tr w:rsidR="00EA5109" w:rsidRPr="00CE3C0C" w14:paraId="735CFE0A" w14:textId="77777777" w:rsidTr="00EA5109">
        <w:tc>
          <w:tcPr>
            <w:tcW w:w="4154" w:type="dxa"/>
          </w:tcPr>
          <w:p w14:paraId="66E7BB1F" w14:textId="77777777" w:rsidR="00EA5109" w:rsidRPr="00CE3C0C" w:rsidRDefault="00EA5109" w:rsidP="00EA5109">
            <w:pPr>
              <w:widowControl/>
              <w:rPr>
                <w:rFonts w:asciiTheme="minorEastAsia" w:hAnsiTheme="minorEastAsia" w:cs="Helvetica"/>
                <w:color w:val="111111"/>
                <w:kern w:val="0"/>
                <w:sz w:val="24"/>
                <w:szCs w:val="24"/>
              </w:rPr>
            </w:pPr>
            <w:r w:rsidRPr="00CE3C0C">
              <w:rPr>
                <w:rFonts w:asciiTheme="minorEastAsia" w:hAnsiTheme="minorEastAsia" w:cs="Helvetica" w:hint="eastAsia"/>
                <w:color w:val="111111"/>
                <w:kern w:val="0"/>
                <w:sz w:val="24"/>
                <w:szCs w:val="24"/>
              </w:rPr>
              <w:t>上記の他、法人業務のための出勤</w:t>
            </w:r>
          </w:p>
        </w:tc>
        <w:tc>
          <w:tcPr>
            <w:tcW w:w="3147" w:type="dxa"/>
          </w:tcPr>
          <w:p w14:paraId="6302895F" w14:textId="77777777" w:rsidR="00EA5109" w:rsidRPr="00CE3C0C" w:rsidRDefault="00EA5109" w:rsidP="00EA5109">
            <w:pPr>
              <w:widowControl/>
              <w:jc w:val="center"/>
              <w:rPr>
                <w:rFonts w:asciiTheme="minorEastAsia" w:hAnsiTheme="minorEastAsia" w:cs="Helvetica"/>
                <w:color w:val="111111"/>
                <w:kern w:val="0"/>
                <w:sz w:val="24"/>
                <w:szCs w:val="24"/>
              </w:rPr>
            </w:pPr>
            <w:r>
              <w:rPr>
                <w:rFonts w:asciiTheme="minorEastAsia" w:hAnsiTheme="minorEastAsia" w:cs="Helvetica" w:hint="eastAsia"/>
                <w:color w:val="111111"/>
                <w:kern w:val="0"/>
                <w:sz w:val="24"/>
                <w:szCs w:val="24"/>
              </w:rPr>
              <w:t>10,000</w:t>
            </w:r>
            <w:r w:rsidRPr="00CE3C0C">
              <w:rPr>
                <w:rFonts w:asciiTheme="minorEastAsia" w:hAnsiTheme="minorEastAsia" w:cs="Helvetica" w:hint="eastAsia"/>
                <w:color w:val="111111"/>
                <w:kern w:val="0"/>
                <w:sz w:val="24"/>
                <w:szCs w:val="24"/>
              </w:rPr>
              <w:t>円</w:t>
            </w:r>
            <w:r>
              <w:rPr>
                <w:rFonts w:asciiTheme="minorEastAsia" w:hAnsiTheme="minorEastAsia" w:cs="Helvetica" w:hint="eastAsia"/>
                <w:color w:val="111111"/>
                <w:kern w:val="0"/>
                <w:sz w:val="24"/>
                <w:szCs w:val="24"/>
              </w:rPr>
              <w:t>＋源泉所得税</w:t>
            </w:r>
          </w:p>
        </w:tc>
      </w:tr>
    </w:tbl>
    <w:p w14:paraId="499BB331" w14:textId="73025C03" w:rsidR="00195437" w:rsidRPr="00195437" w:rsidRDefault="00195437" w:rsidP="00195437">
      <w:pPr>
        <w:pStyle w:val="aa"/>
        <w:numPr>
          <w:ilvl w:val="0"/>
          <w:numId w:val="5"/>
        </w:numPr>
        <w:ind w:leftChars="0"/>
        <w:rPr>
          <w:rFonts w:ascii="ＭＳ 明朝" w:hAnsi="ＭＳ 明朝" w:cs="ＭＳ 明朝"/>
          <w:sz w:val="24"/>
          <w:szCs w:val="24"/>
        </w:rPr>
      </w:pPr>
      <w:r>
        <w:rPr>
          <w:rFonts w:asciiTheme="minorEastAsia" w:hAnsiTheme="minorEastAsia" w:cs="Helvetica" w:hint="eastAsia"/>
          <w:color w:val="111111"/>
          <w:kern w:val="0"/>
          <w:sz w:val="24"/>
          <w:szCs w:val="24"/>
        </w:rPr>
        <w:t xml:space="preserve">　</w:t>
      </w:r>
      <w:r w:rsidRPr="00195437">
        <w:rPr>
          <w:rFonts w:ascii="ＭＳ 明朝" w:hAnsi="ＭＳ 明朝" w:cs="ＭＳ 明朝" w:hint="eastAsia"/>
          <w:sz w:val="24"/>
          <w:szCs w:val="24"/>
        </w:rPr>
        <w:t>決議の省略を行った際も会議へ出席したものとみなし、同額の報酬を支給する。</w:t>
      </w:r>
    </w:p>
    <w:p w14:paraId="518AC17D" w14:textId="753640A7" w:rsidR="00CE3C0C" w:rsidRPr="00195437" w:rsidRDefault="00CE3C0C" w:rsidP="00CE3C0C">
      <w:pPr>
        <w:widowControl/>
        <w:jc w:val="left"/>
        <w:rPr>
          <w:rFonts w:asciiTheme="minorEastAsia" w:hAnsiTheme="minorEastAsia" w:cs="Helvetica"/>
          <w:color w:val="111111"/>
          <w:kern w:val="0"/>
          <w:sz w:val="24"/>
          <w:szCs w:val="24"/>
        </w:rPr>
      </w:pPr>
    </w:p>
    <w:p w14:paraId="532DBBFD" w14:textId="6BB4CE51" w:rsidR="006D44E8" w:rsidRDefault="006D44E8" w:rsidP="00CE3C0C">
      <w:pPr>
        <w:widowControl/>
        <w:jc w:val="left"/>
        <w:rPr>
          <w:rFonts w:asciiTheme="minorEastAsia" w:hAnsiTheme="minorEastAsia" w:cs="Helvetica"/>
          <w:color w:val="111111"/>
          <w:kern w:val="0"/>
          <w:sz w:val="24"/>
          <w:szCs w:val="24"/>
        </w:rPr>
      </w:pPr>
    </w:p>
    <w:p w14:paraId="125BFB6E" w14:textId="77777777" w:rsidR="00195437" w:rsidRPr="00CE3C0C" w:rsidRDefault="00195437" w:rsidP="00CE3C0C">
      <w:pPr>
        <w:widowControl/>
        <w:jc w:val="left"/>
        <w:rPr>
          <w:rFonts w:asciiTheme="minorEastAsia" w:hAnsiTheme="minorEastAsia" w:cs="Helvetica"/>
          <w:color w:val="111111"/>
          <w:kern w:val="0"/>
          <w:sz w:val="24"/>
          <w:szCs w:val="24"/>
        </w:rPr>
      </w:pPr>
    </w:p>
    <w:p w14:paraId="1C91C21D" w14:textId="77777777" w:rsidR="00CE3C0C" w:rsidRPr="00CE3C0C" w:rsidRDefault="00CE3C0C" w:rsidP="00CE3C0C">
      <w:pPr>
        <w:widowControl/>
        <w:jc w:val="left"/>
        <w:rPr>
          <w:rFonts w:asciiTheme="minorEastAsia" w:hAnsiTheme="minorEastAsia" w:cs="Helvetica"/>
          <w:color w:val="111111"/>
          <w:kern w:val="0"/>
          <w:sz w:val="24"/>
          <w:szCs w:val="24"/>
        </w:rPr>
      </w:pPr>
      <w:r w:rsidRPr="00CE3C0C">
        <w:rPr>
          <w:rFonts w:asciiTheme="minorEastAsia" w:hAnsiTheme="minorEastAsia" w:cs="Helvetica" w:hint="eastAsia"/>
          <w:color w:val="111111"/>
          <w:kern w:val="0"/>
          <w:sz w:val="24"/>
          <w:szCs w:val="24"/>
        </w:rPr>
        <w:t>別表２</w:t>
      </w:r>
    </w:p>
    <w:p w14:paraId="1ED086EA" w14:textId="77777777" w:rsidR="00CE3C0C" w:rsidRPr="00CE3C0C" w:rsidRDefault="00CE3C0C" w:rsidP="00CE3C0C">
      <w:pPr>
        <w:widowControl/>
        <w:jc w:val="left"/>
        <w:rPr>
          <w:rFonts w:asciiTheme="minorEastAsia" w:hAnsiTheme="minorEastAsia" w:cs="Helvetica"/>
          <w:color w:val="111111"/>
          <w:kern w:val="0"/>
          <w:sz w:val="24"/>
          <w:szCs w:val="24"/>
        </w:rPr>
      </w:pPr>
    </w:p>
    <w:p w14:paraId="40D47136" w14:textId="68A458AB" w:rsidR="00CE3C0C" w:rsidRPr="00CE3C0C" w:rsidRDefault="00CE3C0C" w:rsidP="00CE3C0C">
      <w:pPr>
        <w:widowControl/>
        <w:jc w:val="left"/>
        <w:rPr>
          <w:rFonts w:asciiTheme="minorEastAsia" w:hAnsiTheme="minorEastAsia" w:cs="Helvetica"/>
          <w:color w:val="111111"/>
          <w:kern w:val="0"/>
          <w:sz w:val="24"/>
          <w:szCs w:val="24"/>
        </w:rPr>
      </w:pPr>
      <w:r w:rsidRPr="00CE3C0C">
        <w:rPr>
          <w:rFonts w:asciiTheme="minorEastAsia" w:hAnsiTheme="minorEastAsia" w:cs="Helvetica" w:hint="eastAsia"/>
          <w:color w:val="111111"/>
          <w:kern w:val="0"/>
          <w:sz w:val="24"/>
          <w:szCs w:val="24"/>
        </w:rPr>
        <w:t>理事長の報酬</w:t>
      </w:r>
    </w:p>
    <w:tbl>
      <w:tblPr>
        <w:tblStyle w:val="a7"/>
        <w:tblW w:w="0" w:type="auto"/>
        <w:tblInd w:w="757" w:type="dxa"/>
        <w:tblLook w:val="04A0" w:firstRow="1" w:lastRow="0" w:firstColumn="1" w:lastColumn="0" w:noHBand="0" w:noVBand="1"/>
      </w:tblPr>
      <w:tblGrid>
        <w:gridCol w:w="1668"/>
        <w:gridCol w:w="4347"/>
      </w:tblGrid>
      <w:tr w:rsidR="00CE3C0C" w:rsidRPr="00CE3C0C" w14:paraId="07E70494" w14:textId="77777777" w:rsidTr="0047422D">
        <w:tc>
          <w:tcPr>
            <w:tcW w:w="1668" w:type="dxa"/>
          </w:tcPr>
          <w:p w14:paraId="3107F2EB" w14:textId="77777777" w:rsidR="00CE3C0C" w:rsidRPr="00CE3C0C" w:rsidRDefault="00CE3C0C" w:rsidP="0047422D">
            <w:pPr>
              <w:widowControl/>
              <w:jc w:val="center"/>
              <w:rPr>
                <w:rFonts w:asciiTheme="minorEastAsia" w:hAnsiTheme="minorEastAsia" w:cs="Helvetica"/>
                <w:color w:val="111111"/>
                <w:kern w:val="0"/>
                <w:sz w:val="24"/>
                <w:szCs w:val="24"/>
              </w:rPr>
            </w:pPr>
            <w:bookmarkStart w:id="1" w:name="_Hlk160004602"/>
            <w:r w:rsidRPr="00CE3C0C">
              <w:rPr>
                <w:rFonts w:asciiTheme="minorEastAsia" w:hAnsiTheme="minorEastAsia" w:cs="Helvetica" w:hint="eastAsia"/>
                <w:color w:val="111111"/>
                <w:kern w:val="0"/>
                <w:sz w:val="24"/>
                <w:szCs w:val="24"/>
              </w:rPr>
              <w:t>役職名</w:t>
            </w:r>
          </w:p>
        </w:tc>
        <w:tc>
          <w:tcPr>
            <w:tcW w:w="4347" w:type="dxa"/>
          </w:tcPr>
          <w:p w14:paraId="18FEF418" w14:textId="77777777" w:rsidR="00CE3C0C" w:rsidRPr="00CE3C0C" w:rsidRDefault="00CE3C0C" w:rsidP="0047422D">
            <w:pPr>
              <w:widowControl/>
              <w:jc w:val="center"/>
              <w:rPr>
                <w:rFonts w:asciiTheme="minorEastAsia" w:hAnsiTheme="minorEastAsia" w:cs="Helvetica"/>
                <w:color w:val="111111"/>
                <w:kern w:val="0"/>
                <w:sz w:val="24"/>
                <w:szCs w:val="24"/>
              </w:rPr>
            </w:pPr>
            <w:r w:rsidRPr="00CE3C0C">
              <w:rPr>
                <w:rFonts w:asciiTheme="minorEastAsia" w:hAnsiTheme="minorEastAsia" w:cs="Helvetica" w:hint="eastAsia"/>
                <w:color w:val="111111"/>
                <w:kern w:val="0"/>
                <w:sz w:val="24"/>
                <w:szCs w:val="24"/>
              </w:rPr>
              <w:t>金　　　　額</w:t>
            </w:r>
          </w:p>
        </w:tc>
      </w:tr>
      <w:tr w:rsidR="00CE3C0C" w:rsidRPr="00CE3C0C" w14:paraId="3BA233BB" w14:textId="77777777" w:rsidTr="0047422D">
        <w:tc>
          <w:tcPr>
            <w:tcW w:w="1668" w:type="dxa"/>
          </w:tcPr>
          <w:p w14:paraId="44A75CA9" w14:textId="77777777" w:rsidR="00CE3C0C" w:rsidRPr="00CE3C0C" w:rsidRDefault="00CE3C0C" w:rsidP="0047422D">
            <w:pPr>
              <w:widowControl/>
              <w:jc w:val="center"/>
              <w:rPr>
                <w:rFonts w:asciiTheme="minorEastAsia" w:hAnsiTheme="minorEastAsia" w:cs="Helvetica"/>
                <w:color w:val="111111"/>
                <w:kern w:val="0"/>
                <w:sz w:val="24"/>
                <w:szCs w:val="24"/>
              </w:rPr>
            </w:pPr>
            <w:r w:rsidRPr="00CE3C0C">
              <w:rPr>
                <w:rFonts w:asciiTheme="minorEastAsia" w:hAnsiTheme="minorEastAsia" w:cs="Helvetica" w:hint="eastAsia"/>
                <w:color w:val="111111"/>
                <w:kern w:val="0"/>
                <w:sz w:val="24"/>
                <w:szCs w:val="24"/>
              </w:rPr>
              <w:t>理事長</w:t>
            </w:r>
          </w:p>
        </w:tc>
        <w:tc>
          <w:tcPr>
            <w:tcW w:w="4347" w:type="dxa"/>
          </w:tcPr>
          <w:p w14:paraId="639A9064" w14:textId="5952C04A" w:rsidR="00CE3C0C" w:rsidRPr="00CE3C0C" w:rsidRDefault="00CE3C0C" w:rsidP="0047422D">
            <w:pPr>
              <w:widowControl/>
              <w:ind w:firstLineChars="100" w:firstLine="240"/>
              <w:jc w:val="left"/>
              <w:rPr>
                <w:rFonts w:asciiTheme="minorEastAsia" w:hAnsiTheme="minorEastAsia" w:cs="Helvetica"/>
                <w:color w:val="111111"/>
                <w:kern w:val="0"/>
                <w:sz w:val="24"/>
                <w:szCs w:val="24"/>
              </w:rPr>
            </w:pPr>
            <w:r w:rsidRPr="00CE3C0C">
              <w:rPr>
                <w:rFonts w:asciiTheme="minorEastAsia" w:hAnsiTheme="minorEastAsia" w:cs="Helvetica" w:hint="eastAsia"/>
                <w:color w:val="111111"/>
                <w:kern w:val="0"/>
                <w:sz w:val="24"/>
                <w:szCs w:val="24"/>
              </w:rPr>
              <w:t xml:space="preserve">月額　　　</w:t>
            </w:r>
            <w:r w:rsidR="00C60395">
              <w:rPr>
                <w:rFonts w:asciiTheme="minorEastAsia" w:hAnsiTheme="minorEastAsia" w:cs="Helvetica" w:hint="eastAsia"/>
                <w:color w:val="111111"/>
                <w:kern w:val="0"/>
                <w:sz w:val="24"/>
                <w:szCs w:val="24"/>
              </w:rPr>
              <w:t>５</w:t>
            </w:r>
            <w:r w:rsidR="000254F0">
              <w:rPr>
                <w:rFonts w:asciiTheme="minorEastAsia" w:hAnsiTheme="minorEastAsia" w:cs="Helvetica" w:hint="eastAsia"/>
                <w:color w:val="111111"/>
                <w:kern w:val="0"/>
                <w:sz w:val="24"/>
                <w:szCs w:val="24"/>
              </w:rPr>
              <w:t>０</w:t>
            </w:r>
            <w:r w:rsidRPr="00CE3C0C">
              <w:rPr>
                <w:rFonts w:asciiTheme="minorEastAsia" w:hAnsiTheme="minorEastAsia" w:cs="Helvetica" w:hint="eastAsia"/>
                <w:color w:val="111111"/>
                <w:kern w:val="0"/>
                <w:sz w:val="24"/>
                <w:szCs w:val="24"/>
              </w:rPr>
              <w:t>０，０００円</w:t>
            </w:r>
          </w:p>
        </w:tc>
      </w:tr>
      <w:bookmarkEnd w:id="1"/>
    </w:tbl>
    <w:p w14:paraId="6F69D2B2" w14:textId="77777777" w:rsidR="000254F0" w:rsidRPr="00CE3C0C" w:rsidRDefault="000254F0" w:rsidP="007135D6">
      <w:pPr>
        <w:widowControl/>
        <w:jc w:val="left"/>
        <w:rPr>
          <w:rFonts w:asciiTheme="minorEastAsia" w:hAnsiTheme="minorEastAsia" w:cs="Helvetica"/>
          <w:color w:val="111111"/>
          <w:kern w:val="0"/>
          <w:sz w:val="24"/>
          <w:szCs w:val="24"/>
        </w:rPr>
      </w:pPr>
    </w:p>
    <w:sectPr w:rsidR="000254F0" w:rsidRPr="00CE3C0C" w:rsidSect="003960DF">
      <w:pgSz w:w="11906" w:h="16838"/>
      <w:pgMar w:top="85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4E032D" w14:textId="77777777" w:rsidR="00430286" w:rsidRDefault="00430286" w:rsidP="00620A9F">
      <w:r>
        <w:separator/>
      </w:r>
    </w:p>
  </w:endnote>
  <w:endnote w:type="continuationSeparator" w:id="0">
    <w:p w14:paraId="5E729124" w14:textId="77777777" w:rsidR="00430286" w:rsidRDefault="00430286" w:rsidP="00620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D54AD" w14:textId="77777777" w:rsidR="00430286" w:rsidRDefault="00430286" w:rsidP="00620A9F">
      <w:r>
        <w:separator/>
      </w:r>
    </w:p>
  </w:footnote>
  <w:footnote w:type="continuationSeparator" w:id="0">
    <w:p w14:paraId="462C2489" w14:textId="77777777" w:rsidR="00430286" w:rsidRDefault="00430286" w:rsidP="00620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53AB5"/>
    <w:multiLevelType w:val="hybridMultilevel"/>
    <w:tmpl w:val="6192AC96"/>
    <w:lvl w:ilvl="0" w:tplc="F4F86864">
      <w:start w:val="1"/>
      <w:numFmt w:val="bullet"/>
      <w:lvlText w:val="※"/>
      <w:lvlJc w:val="left"/>
      <w:pPr>
        <w:ind w:left="600" w:hanging="360"/>
      </w:pPr>
      <w:rPr>
        <w:rFonts w:ascii="ＭＳ 明朝" w:eastAsia="ＭＳ 明朝" w:hAnsi="ＭＳ 明朝" w:cs="Helvetica"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CBD3BA3"/>
    <w:multiLevelType w:val="hybridMultilevel"/>
    <w:tmpl w:val="23469AC0"/>
    <w:lvl w:ilvl="0" w:tplc="7FDEC6E0">
      <w:start w:val="1"/>
      <w:numFmt w:val="bullet"/>
      <w:lvlText w:val="※"/>
      <w:lvlJc w:val="left"/>
      <w:pPr>
        <w:ind w:left="927" w:hanging="360"/>
      </w:pPr>
      <w:rPr>
        <w:rFonts w:ascii="ＭＳ 明朝" w:eastAsia="ＭＳ 明朝" w:hAnsi="ＭＳ 明朝" w:cs="Helvetica"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2" w15:restartNumberingAfterBreak="0">
    <w:nsid w:val="3D3B337C"/>
    <w:multiLevelType w:val="hybridMultilevel"/>
    <w:tmpl w:val="27A8DD0A"/>
    <w:lvl w:ilvl="0" w:tplc="F092BFBC">
      <w:numFmt w:val="bullet"/>
      <w:lvlText w:val="※"/>
      <w:lvlJc w:val="left"/>
      <w:pPr>
        <w:ind w:left="720" w:hanging="360"/>
      </w:pPr>
      <w:rPr>
        <w:rFonts w:ascii="ＭＳ 明朝" w:eastAsia="ＭＳ 明朝" w:hAnsi="ＭＳ 明朝" w:cs="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451166F3"/>
    <w:multiLevelType w:val="hybridMultilevel"/>
    <w:tmpl w:val="FB044F9A"/>
    <w:lvl w:ilvl="0" w:tplc="CF64B714">
      <w:numFmt w:val="bullet"/>
      <w:lvlText w:val="※"/>
      <w:lvlJc w:val="left"/>
      <w:pPr>
        <w:ind w:left="1080" w:hanging="360"/>
      </w:pPr>
      <w:rPr>
        <w:rFonts w:ascii="ＭＳ 明朝" w:eastAsia="ＭＳ 明朝" w:hAnsi="ＭＳ 明朝"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7556273F"/>
    <w:multiLevelType w:val="hybridMultilevel"/>
    <w:tmpl w:val="02BC6182"/>
    <w:lvl w:ilvl="0" w:tplc="2BB2CE1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88447323">
    <w:abstractNumId w:val="0"/>
  </w:num>
  <w:num w:numId="2" w16cid:durableId="934288585">
    <w:abstractNumId w:val="1"/>
  </w:num>
  <w:num w:numId="3" w16cid:durableId="1033383418">
    <w:abstractNumId w:val="3"/>
  </w:num>
  <w:num w:numId="4" w16cid:durableId="1027023849">
    <w:abstractNumId w:val="4"/>
  </w:num>
  <w:num w:numId="5" w16cid:durableId="1264992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45D"/>
    <w:rsid w:val="00002A88"/>
    <w:rsid w:val="000217D8"/>
    <w:rsid w:val="000254F0"/>
    <w:rsid w:val="000707A6"/>
    <w:rsid w:val="000A3A76"/>
    <w:rsid w:val="000B5709"/>
    <w:rsid w:val="00146CFE"/>
    <w:rsid w:val="00195437"/>
    <w:rsid w:val="001B6EBD"/>
    <w:rsid w:val="002D2F17"/>
    <w:rsid w:val="00301E4B"/>
    <w:rsid w:val="0036474B"/>
    <w:rsid w:val="003707B9"/>
    <w:rsid w:val="003960DF"/>
    <w:rsid w:val="003E49A3"/>
    <w:rsid w:val="00430286"/>
    <w:rsid w:val="00443AB4"/>
    <w:rsid w:val="00464F5B"/>
    <w:rsid w:val="00466005"/>
    <w:rsid w:val="004E2BAD"/>
    <w:rsid w:val="004F1A79"/>
    <w:rsid w:val="004F353D"/>
    <w:rsid w:val="004F745D"/>
    <w:rsid w:val="005156E4"/>
    <w:rsid w:val="00541AEF"/>
    <w:rsid w:val="00555636"/>
    <w:rsid w:val="005569C7"/>
    <w:rsid w:val="0056298A"/>
    <w:rsid w:val="0056492E"/>
    <w:rsid w:val="005B394D"/>
    <w:rsid w:val="00600F63"/>
    <w:rsid w:val="00620A9F"/>
    <w:rsid w:val="00646878"/>
    <w:rsid w:val="00691B9B"/>
    <w:rsid w:val="006D3949"/>
    <w:rsid w:val="006D44E8"/>
    <w:rsid w:val="006F6D69"/>
    <w:rsid w:val="007010BE"/>
    <w:rsid w:val="007135D6"/>
    <w:rsid w:val="007440A4"/>
    <w:rsid w:val="00746D09"/>
    <w:rsid w:val="0078661E"/>
    <w:rsid w:val="007A1EEA"/>
    <w:rsid w:val="007A567F"/>
    <w:rsid w:val="007C723C"/>
    <w:rsid w:val="00803B7B"/>
    <w:rsid w:val="008B27F1"/>
    <w:rsid w:val="008D0780"/>
    <w:rsid w:val="008D3FA8"/>
    <w:rsid w:val="008D73E3"/>
    <w:rsid w:val="00905797"/>
    <w:rsid w:val="00935B97"/>
    <w:rsid w:val="00963308"/>
    <w:rsid w:val="00970FB4"/>
    <w:rsid w:val="009B6738"/>
    <w:rsid w:val="009F1DC0"/>
    <w:rsid w:val="00A121CA"/>
    <w:rsid w:val="00A26320"/>
    <w:rsid w:val="00A26797"/>
    <w:rsid w:val="00A7397B"/>
    <w:rsid w:val="00A8339F"/>
    <w:rsid w:val="00B43748"/>
    <w:rsid w:val="00B509A0"/>
    <w:rsid w:val="00B6036C"/>
    <w:rsid w:val="00B70DC8"/>
    <w:rsid w:val="00BA3DF5"/>
    <w:rsid w:val="00BE3C92"/>
    <w:rsid w:val="00C24F38"/>
    <w:rsid w:val="00C31F73"/>
    <w:rsid w:val="00C47301"/>
    <w:rsid w:val="00C60395"/>
    <w:rsid w:val="00C85AB1"/>
    <w:rsid w:val="00CE3C0C"/>
    <w:rsid w:val="00D12B22"/>
    <w:rsid w:val="00D13E64"/>
    <w:rsid w:val="00D22A14"/>
    <w:rsid w:val="00D45EBA"/>
    <w:rsid w:val="00D50E21"/>
    <w:rsid w:val="00D60A47"/>
    <w:rsid w:val="00D708B3"/>
    <w:rsid w:val="00D76125"/>
    <w:rsid w:val="00DC72CC"/>
    <w:rsid w:val="00E24E57"/>
    <w:rsid w:val="00E864F5"/>
    <w:rsid w:val="00EA5109"/>
    <w:rsid w:val="00EB2DB0"/>
    <w:rsid w:val="00EC5D31"/>
    <w:rsid w:val="00ED3D82"/>
    <w:rsid w:val="00F06181"/>
    <w:rsid w:val="00F52E7B"/>
    <w:rsid w:val="00F53C3A"/>
    <w:rsid w:val="00F8407C"/>
    <w:rsid w:val="00FA6C8F"/>
    <w:rsid w:val="00FE0D83"/>
    <w:rsid w:val="00FE1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F5C74A"/>
  <w15:docId w15:val="{0ECE55E9-CC4C-415B-AA53-225F19D9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0A9F"/>
    <w:pPr>
      <w:tabs>
        <w:tab w:val="center" w:pos="4252"/>
        <w:tab w:val="right" w:pos="8504"/>
      </w:tabs>
      <w:snapToGrid w:val="0"/>
    </w:pPr>
  </w:style>
  <w:style w:type="character" w:customStyle="1" w:styleId="a4">
    <w:name w:val="ヘッダー (文字)"/>
    <w:basedOn w:val="a0"/>
    <w:link w:val="a3"/>
    <w:uiPriority w:val="99"/>
    <w:rsid w:val="00620A9F"/>
  </w:style>
  <w:style w:type="paragraph" w:styleId="a5">
    <w:name w:val="footer"/>
    <w:basedOn w:val="a"/>
    <w:link w:val="a6"/>
    <w:uiPriority w:val="99"/>
    <w:unhideWhenUsed/>
    <w:rsid w:val="00620A9F"/>
    <w:pPr>
      <w:tabs>
        <w:tab w:val="center" w:pos="4252"/>
        <w:tab w:val="right" w:pos="8504"/>
      </w:tabs>
      <w:snapToGrid w:val="0"/>
    </w:pPr>
  </w:style>
  <w:style w:type="character" w:customStyle="1" w:styleId="a6">
    <w:name w:val="フッター (文字)"/>
    <w:basedOn w:val="a0"/>
    <w:link w:val="a5"/>
    <w:uiPriority w:val="99"/>
    <w:rsid w:val="00620A9F"/>
  </w:style>
  <w:style w:type="table" w:styleId="a7">
    <w:name w:val="Table Grid"/>
    <w:basedOn w:val="a1"/>
    <w:uiPriority w:val="39"/>
    <w:rsid w:val="007C7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13E6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3E64"/>
    <w:rPr>
      <w:rFonts w:asciiTheme="majorHAnsi" w:eastAsiaTheme="majorEastAsia" w:hAnsiTheme="majorHAnsi" w:cstheme="majorBidi"/>
      <w:sz w:val="18"/>
      <w:szCs w:val="18"/>
    </w:rPr>
  </w:style>
  <w:style w:type="paragraph" w:styleId="aa">
    <w:name w:val="List Paragraph"/>
    <w:basedOn w:val="a"/>
    <w:uiPriority w:val="34"/>
    <w:qFormat/>
    <w:rsid w:val="009057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0347266">
      <w:bodyDiv w:val="1"/>
      <w:marLeft w:val="0"/>
      <w:marRight w:val="0"/>
      <w:marTop w:val="0"/>
      <w:marBottom w:val="0"/>
      <w:divBdr>
        <w:top w:val="none" w:sz="0" w:space="0" w:color="auto"/>
        <w:left w:val="none" w:sz="0" w:space="0" w:color="auto"/>
        <w:bottom w:val="none" w:sz="0" w:space="0" w:color="auto"/>
        <w:right w:val="none" w:sz="0" w:space="0" w:color="auto"/>
      </w:divBdr>
      <w:divsChild>
        <w:div w:id="919485068">
          <w:marLeft w:val="0"/>
          <w:marRight w:val="0"/>
          <w:marTop w:val="0"/>
          <w:marBottom w:val="450"/>
          <w:divBdr>
            <w:top w:val="none" w:sz="0" w:space="0" w:color="auto"/>
            <w:left w:val="none" w:sz="0" w:space="0" w:color="auto"/>
            <w:bottom w:val="none" w:sz="0" w:space="0" w:color="auto"/>
            <w:right w:val="none" w:sz="0" w:space="0" w:color="auto"/>
          </w:divBdr>
          <w:divsChild>
            <w:div w:id="1975718614">
              <w:marLeft w:val="0"/>
              <w:marRight w:val="0"/>
              <w:marTop w:val="0"/>
              <w:marBottom w:val="0"/>
              <w:divBdr>
                <w:top w:val="none" w:sz="0" w:space="0" w:color="auto"/>
                <w:left w:val="none" w:sz="0" w:space="0" w:color="auto"/>
                <w:bottom w:val="none" w:sz="0" w:space="0" w:color="auto"/>
                <w:right w:val="none" w:sz="0" w:space="0" w:color="auto"/>
              </w:divBdr>
              <w:divsChild>
                <w:div w:id="1471093181">
                  <w:marLeft w:val="0"/>
                  <w:marRight w:val="0"/>
                  <w:marTop w:val="300"/>
                  <w:marBottom w:val="300"/>
                  <w:divBdr>
                    <w:top w:val="none" w:sz="0" w:space="0" w:color="auto"/>
                    <w:left w:val="none" w:sz="0" w:space="0" w:color="auto"/>
                    <w:bottom w:val="none" w:sz="0" w:space="0" w:color="auto"/>
                    <w:right w:val="none" w:sz="0" w:space="0" w:color="auto"/>
                  </w:divBdr>
                  <w:divsChild>
                    <w:div w:id="653339670">
                      <w:marLeft w:val="0"/>
                      <w:marRight w:val="0"/>
                      <w:marTop w:val="0"/>
                      <w:marBottom w:val="0"/>
                      <w:divBdr>
                        <w:top w:val="none" w:sz="0" w:space="0" w:color="auto"/>
                        <w:left w:val="none" w:sz="0" w:space="0" w:color="auto"/>
                        <w:bottom w:val="none" w:sz="0" w:space="0" w:color="auto"/>
                        <w:right w:val="none" w:sz="0" w:space="0" w:color="auto"/>
                      </w:divBdr>
                      <w:divsChild>
                        <w:div w:id="1472600330">
                          <w:marLeft w:val="0"/>
                          <w:marRight w:val="0"/>
                          <w:marTop w:val="0"/>
                          <w:marBottom w:val="0"/>
                          <w:divBdr>
                            <w:top w:val="none" w:sz="0" w:space="0" w:color="auto"/>
                            <w:left w:val="none" w:sz="0" w:space="0" w:color="auto"/>
                            <w:bottom w:val="none" w:sz="0" w:space="0" w:color="auto"/>
                            <w:right w:val="none" w:sz="0" w:space="0" w:color="auto"/>
                          </w:divBdr>
                          <w:divsChild>
                            <w:div w:id="984236979">
                              <w:marLeft w:val="0"/>
                              <w:marRight w:val="0"/>
                              <w:marTop w:val="0"/>
                              <w:marBottom w:val="0"/>
                              <w:divBdr>
                                <w:top w:val="none" w:sz="0" w:space="0" w:color="auto"/>
                                <w:left w:val="none" w:sz="0" w:space="0" w:color="auto"/>
                                <w:bottom w:val="none" w:sz="0" w:space="0" w:color="auto"/>
                                <w:right w:val="single" w:sz="6" w:space="23" w:color="F0F0F0"/>
                              </w:divBdr>
                              <w:divsChild>
                                <w:div w:id="1794321783">
                                  <w:marLeft w:val="0"/>
                                  <w:marRight w:val="0"/>
                                  <w:marTop w:val="0"/>
                                  <w:marBottom w:val="0"/>
                                  <w:divBdr>
                                    <w:top w:val="none" w:sz="0" w:space="0" w:color="auto"/>
                                    <w:left w:val="none" w:sz="0" w:space="0" w:color="auto"/>
                                    <w:bottom w:val="none" w:sz="0" w:space="0" w:color="auto"/>
                                    <w:right w:val="none" w:sz="0" w:space="0" w:color="auto"/>
                                  </w:divBdr>
                                  <w:divsChild>
                                    <w:div w:id="242228669">
                                      <w:marLeft w:val="0"/>
                                      <w:marRight w:val="0"/>
                                      <w:marTop w:val="0"/>
                                      <w:marBottom w:val="0"/>
                                      <w:divBdr>
                                        <w:top w:val="none" w:sz="0" w:space="0" w:color="auto"/>
                                        <w:left w:val="none" w:sz="0" w:space="0" w:color="auto"/>
                                        <w:bottom w:val="none" w:sz="0" w:space="0" w:color="auto"/>
                                        <w:right w:val="none" w:sz="0" w:space="0" w:color="auto"/>
                                      </w:divBdr>
                                      <w:divsChild>
                                        <w:div w:id="1448044929">
                                          <w:marLeft w:val="0"/>
                                          <w:marRight w:val="0"/>
                                          <w:marTop w:val="0"/>
                                          <w:marBottom w:val="0"/>
                                          <w:divBdr>
                                            <w:top w:val="none" w:sz="0" w:space="0" w:color="auto"/>
                                            <w:left w:val="none" w:sz="0" w:space="0" w:color="auto"/>
                                            <w:bottom w:val="single" w:sz="6" w:space="8" w:color="DDDDDD"/>
                                            <w:right w:val="none" w:sz="0" w:space="0" w:color="auto"/>
                                          </w:divBdr>
                                          <w:divsChild>
                                            <w:div w:id="2085174972">
                                              <w:blockQuote w:val="1"/>
                                              <w:marLeft w:val="0"/>
                                              <w:marRight w:val="0"/>
                                              <w:marTop w:val="0"/>
                                              <w:marBottom w:val="150"/>
                                              <w:divBdr>
                                                <w:top w:val="single" w:sz="6" w:space="15" w:color="DDDDDD"/>
                                                <w:left w:val="single" w:sz="6" w:space="15" w:color="DDDDDD"/>
                                                <w:bottom w:val="single" w:sz="6" w:space="15" w:color="DDDDDD"/>
                                                <w:right w:val="single" w:sz="6" w:space="15" w:color="DDDDDD"/>
                                              </w:divBdr>
                                            </w:div>
                                          </w:divsChild>
                                        </w:div>
                                      </w:divsChild>
                                    </w:div>
                                  </w:divsChild>
                                </w:div>
                              </w:divsChild>
                            </w:div>
                          </w:divsChild>
                        </w:div>
                      </w:divsChild>
                    </w:div>
                  </w:divsChild>
                </w:div>
              </w:divsChild>
            </w:div>
          </w:divsChild>
        </w:div>
      </w:divsChild>
    </w:div>
    <w:div w:id="1266233158">
      <w:bodyDiv w:val="1"/>
      <w:marLeft w:val="0"/>
      <w:marRight w:val="0"/>
      <w:marTop w:val="0"/>
      <w:marBottom w:val="0"/>
      <w:divBdr>
        <w:top w:val="none" w:sz="0" w:space="0" w:color="auto"/>
        <w:left w:val="none" w:sz="0" w:space="0" w:color="auto"/>
        <w:bottom w:val="none" w:sz="0" w:space="0" w:color="auto"/>
        <w:right w:val="none" w:sz="0" w:space="0" w:color="auto"/>
      </w:divBdr>
      <w:divsChild>
        <w:div w:id="1768501667">
          <w:marLeft w:val="0"/>
          <w:marRight w:val="0"/>
          <w:marTop w:val="0"/>
          <w:marBottom w:val="450"/>
          <w:divBdr>
            <w:top w:val="none" w:sz="0" w:space="0" w:color="auto"/>
            <w:left w:val="none" w:sz="0" w:space="0" w:color="auto"/>
            <w:bottom w:val="none" w:sz="0" w:space="0" w:color="auto"/>
            <w:right w:val="none" w:sz="0" w:space="0" w:color="auto"/>
          </w:divBdr>
          <w:divsChild>
            <w:div w:id="2015257002">
              <w:marLeft w:val="0"/>
              <w:marRight w:val="0"/>
              <w:marTop w:val="0"/>
              <w:marBottom w:val="0"/>
              <w:divBdr>
                <w:top w:val="none" w:sz="0" w:space="0" w:color="auto"/>
                <w:left w:val="none" w:sz="0" w:space="0" w:color="auto"/>
                <w:bottom w:val="none" w:sz="0" w:space="0" w:color="auto"/>
                <w:right w:val="none" w:sz="0" w:space="0" w:color="auto"/>
              </w:divBdr>
              <w:divsChild>
                <w:div w:id="344401118">
                  <w:marLeft w:val="0"/>
                  <w:marRight w:val="0"/>
                  <w:marTop w:val="300"/>
                  <w:marBottom w:val="300"/>
                  <w:divBdr>
                    <w:top w:val="none" w:sz="0" w:space="0" w:color="auto"/>
                    <w:left w:val="none" w:sz="0" w:space="0" w:color="auto"/>
                    <w:bottom w:val="none" w:sz="0" w:space="0" w:color="auto"/>
                    <w:right w:val="none" w:sz="0" w:space="0" w:color="auto"/>
                  </w:divBdr>
                  <w:divsChild>
                    <w:div w:id="1100682158">
                      <w:marLeft w:val="0"/>
                      <w:marRight w:val="0"/>
                      <w:marTop w:val="0"/>
                      <w:marBottom w:val="0"/>
                      <w:divBdr>
                        <w:top w:val="none" w:sz="0" w:space="0" w:color="auto"/>
                        <w:left w:val="none" w:sz="0" w:space="0" w:color="auto"/>
                        <w:bottom w:val="none" w:sz="0" w:space="0" w:color="auto"/>
                        <w:right w:val="none" w:sz="0" w:space="0" w:color="auto"/>
                      </w:divBdr>
                      <w:divsChild>
                        <w:div w:id="1100491430">
                          <w:marLeft w:val="0"/>
                          <w:marRight w:val="0"/>
                          <w:marTop w:val="0"/>
                          <w:marBottom w:val="0"/>
                          <w:divBdr>
                            <w:top w:val="none" w:sz="0" w:space="0" w:color="auto"/>
                            <w:left w:val="none" w:sz="0" w:space="0" w:color="auto"/>
                            <w:bottom w:val="none" w:sz="0" w:space="0" w:color="auto"/>
                            <w:right w:val="none" w:sz="0" w:space="0" w:color="auto"/>
                          </w:divBdr>
                          <w:divsChild>
                            <w:div w:id="879702311">
                              <w:marLeft w:val="0"/>
                              <w:marRight w:val="0"/>
                              <w:marTop w:val="0"/>
                              <w:marBottom w:val="0"/>
                              <w:divBdr>
                                <w:top w:val="none" w:sz="0" w:space="0" w:color="auto"/>
                                <w:left w:val="none" w:sz="0" w:space="0" w:color="auto"/>
                                <w:bottom w:val="none" w:sz="0" w:space="0" w:color="auto"/>
                                <w:right w:val="single" w:sz="6" w:space="23" w:color="F0F0F0"/>
                              </w:divBdr>
                              <w:divsChild>
                                <w:div w:id="511526588">
                                  <w:marLeft w:val="0"/>
                                  <w:marRight w:val="0"/>
                                  <w:marTop w:val="0"/>
                                  <w:marBottom w:val="0"/>
                                  <w:divBdr>
                                    <w:top w:val="none" w:sz="0" w:space="0" w:color="auto"/>
                                    <w:left w:val="none" w:sz="0" w:space="0" w:color="auto"/>
                                    <w:bottom w:val="none" w:sz="0" w:space="0" w:color="auto"/>
                                    <w:right w:val="none" w:sz="0" w:space="0" w:color="auto"/>
                                  </w:divBdr>
                                  <w:divsChild>
                                    <w:div w:id="1952928818">
                                      <w:marLeft w:val="0"/>
                                      <w:marRight w:val="0"/>
                                      <w:marTop w:val="0"/>
                                      <w:marBottom w:val="0"/>
                                      <w:divBdr>
                                        <w:top w:val="none" w:sz="0" w:space="0" w:color="auto"/>
                                        <w:left w:val="none" w:sz="0" w:space="0" w:color="auto"/>
                                        <w:bottom w:val="none" w:sz="0" w:space="0" w:color="auto"/>
                                        <w:right w:val="none" w:sz="0" w:space="0" w:color="auto"/>
                                      </w:divBdr>
                                      <w:divsChild>
                                        <w:div w:id="696659911">
                                          <w:marLeft w:val="0"/>
                                          <w:marRight w:val="0"/>
                                          <w:marTop w:val="0"/>
                                          <w:marBottom w:val="0"/>
                                          <w:divBdr>
                                            <w:top w:val="none" w:sz="0" w:space="0" w:color="auto"/>
                                            <w:left w:val="none" w:sz="0" w:space="0" w:color="auto"/>
                                            <w:bottom w:val="single" w:sz="6" w:space="8" w:color="DDDDDD"/>
                                            <w:right w:val="none" w:sz="0" w:space="0" w:color="auto"/>
                                          </w:divBdr>
                                          <w:divsChild>
                                            <w:div w:id="1854954680">
                                              <w:blockQuote w:val="1"/>
                                              <w:marLeft w:val="0"/>
                                              <w:marRight w:val="0"/>
                                              <w:marTop w:val="0"/>
                                              <w:marBottom w:val="150"/>
                                              <w:divBdr>
                                                <w:top w:val="single" w:sz="6" w:space="15" w:color="DDDDDD"/>
                                                <w:left w:val="single" w:sz="6" w:space="15" w:color="DDDDDD"/>
                                                <w:bottom w:val="single" w:sz="6" w:space="15" w:color="DDDDDD"/>
                                                <w:right w:val="single" w:sz="6" w:space="15" w:color="DDDDDD"/>
                                              </w:divBdr>
                                            </w:div>
                                          </w:divsChild>
                                        </w:div>
                                      </w:divsChild>
                                    </w:div>
                                  </w:divsChild>
                                </w:div>
                              </w:divsChild>
                            </w:div>
                          </w:divsChild>
                        </w:div>
                      </w:divsChild>
                    </w:div>
                  </w:divsChild>
                </w:div>
              </w:divsChild>
            </w:div>
          </w:divsChild>
        </w:div>
      </w:divsChild>
    </w:div>
    <w:div w:id="1918707370">
      <w:bodyDiv w:val="1"/>
      <w:marLeft w:val="0"/>
      <w:marRight w:val="0"/>
      <w:marTop w:val="0"/>
      <w:marBottom w:val="0"/>
      <w:divBdr>
        <w:top w:val="none" w:sz="0" w:space="0" w:color="auto"/>
        <w:left w:val="none" w:sz="0" w:space="0" w:color="auto"/>
        <w:bottom w:val="none" w:sz="0" w:space="0" w:color="auto"/>
        <w:right w:val="none" w:sz="0" w:space="0" w:color="auto"/>
      </w:divBdr>
      <w:divsChild>
        <w:div w:id="2075463474">
          <w:marLeft w:val="0"/>
          <w:marRight w:val="0"/>
          <w:marTop w:val="0"/>
          <w:marBottom w:val="450"/>
          <w:divBdr>
            <w:top w:val="none" w:sz="0" w:space="0" w:color="auto"/>
            <w:left w:val="none" w:sz="0" w:space="0" w:color="auto"/>
            <w:bottom w:val="none" w:sz="0" w:space="0" w:color="auto"/>
            <w:right w:val="none" w:sz="0" w:space="0" w:color="auto"/>
          </w:divBdr>
          <w:divsChild>
            <w:div w:id="993489961">
              <w:marLeft w:val="0"/>
              <w:marRight w:val="0"/>
              <w:marTop w:val="0"/>
              <w:marBottom w:val="0"/>
              <w:divBdr>
                <w:top w:val="none" w:sz="0" w:space="0" w:color="auto"/>
                <w:left w:val="none" w:sz="0" w:space="0" w:color="auto"/>
                <w:bottom w:val="none" w:sz="0" w:space="0" w:color="auto"/>
                <w:right w:val="none" w:sz="0" w:space="0" w:color="auto"/>
              </w:divBdr>
              <w:divsChild>
                <w:div w:id="451288351">
                  <w:marLeft w:val="0"/>
                  <w:marRight w:val="0"/>
                  <w:marTop w:val="300"/>
                  <w:marBottom w:val="300"/>
                  <w:divBdr>
                    <w:top w:val="none" w:sz="0" w:space="0" w:color="auto"/>
                    <w:left w:val="none" w:sz="0" w:space="0" w:color="auto"/>
                    <w:bottom w:val="none" w:sz="0" w:space="0" w:color="auto"/>
                    <w:right w:val="none" w:sz="0" w:space="0" w:color="auto"/>
                  </w:divBdr>
                  <w:divsChild>
                    <w:div w:id="615452877">
                      <w:marLeft w:val="0"/>
                      <w:marRight w:val="0"/>
                      <w:marTop w:val="0"/>
                      <w:marBottom w:val="0"/>
                      <w:divBdr>
                        <w:top w:val="none" w:sz="0" w:space="0" w:color="auto"/>
                        <w:left w:val="none" w:sz="0" w:space="0" w:color="auto"/>
                        <w:bottom w:val="none" w:sz="0" w:space="0" w:color="auto"/>
                        <w:right w:val="none" w:sz="0" w:space="0" w:color="auto"/>
                      </w:divBdr>
                      <w:divsChild>
                        <w:div w:id="217939164">
                          <w:marLeft w:val="0"/>
                          <w:marRight w:val="0"/>
                          <w:marTop w:val="0"/>
                          <w:marBottom w:val="0"/>
                          <w:divBdr>
                            <w:top w:val="none" w:sz="0" w:space="0" w:color="auto"/>
                            <w:left w:val="none" w:sz="0" w:space="0" w:color="auto"/>
                            <w:bottom w:val="none" w:sz="0" w:space="0" w:color="auto"/>
                            <w:right w:val="none" w:sz="0" w:space="0" w:color="auto"/>
                          </w:divBdr>
                          <w:divsChild>
                            <w:div w:id="65959327">
                              <w:marLeft w:val="0"/>
                              <w:marRight w:val="0"/>
                              <w:marTop w:val="0"/>
                              <w:marBottom w:val="0"/>
                              <w:divBdr>
                                <w:top w:val="none" w:sz="0" w:space="0" w:color="auto"/>
                                <w:left w:val="none" w:sz="0" w:space="0" w:color="auto"/>
                                <w:bottom w:val="none" w:sz="0" w:space="0" w:color="auto"/>
                                <w:right w:val="single" w:sz="6" w:space="23" w:color="F0F0F0"/>
                              </w:divBdr>
                              <w:divsChild>
                                <w:div w:id="1025403368">
                                  <w:marLeft w:val="0"/>
                                  <w:marRight w:val="0"/>
                                  <w:marTop w:val="0"/>
                                  <w:marBottom w:val="0"/>
                                  <w:divBdr>
                                    <w:top w:val="none" w:sz="0" w:space="0" w:color="auto"/>
                                    <w:left w:val="none" w:sz="0" w:space="0" w:color="auto"/>
                                    <w:bottom w:val="none" w:sz="0" w:space="0" w:color="auto"/>
                                    <w:right w:val="none" w:sz="0" w:space="0" w:color="auto"/>
                                  </w:divBdr>
                                  <w:divsChild>
                                    <w:div w:id="1528249063">
                                      <w:marLeft w:val="0"/>
                                      <w:marRight w:val="0"/>
                                      <w:marTop w:val="0"/>
                                      <w:marBottom w:val="0"/>
                                      <w:divBdr>
                                        <w:top w:val="none" w:sz="0" w:space="0" w:color="auto"/>
                                        <w:left w:val="none" w:sz="0" w:space="0" w:color="auto"/>
                                        <w:bottom w:val="none" w:sz="0" w:space="0" w:color="auto"/>
                                        <w:right w:val="none" w:sz="0" w:space="0" w:color="auto"/>
                                      </w:divBdr>
                                      <w:divsChild>
                                        <w:div w:id="160194903">
                                          <w:marLeft w:val="0"/>
                                          <w:marRight w:val="0"/>
                                          <w:marTop w:val="0"/>
                                          <w:marBottom w:val="0"/>
                                          <w:divBdr>
                                            <w:top w:val="none" w:sz="0" w:space="0" w:color="auto"/>
                                            <w:left w:val="none" w:sz="0" w:space="0" w:color="auto"/>
                                            <w:bottom w:val="single" w:sz="6" w:space="8" w:color="DDDDDD"/>
                                            <w:right w:val="none" w:sz="0" w:space="0" w:color="auto"/>
                                          </w:divBdr>
                                          <w:divsChild>
                                            <w:div w:id="2005863829">
                                              <w:blockQuote w:val="1"/>
                                              <w:marLeft w:val="0"/>
                                              <w:marRight w:val="0"/>
                                              <w:marTop w:val="0"/>
                                              <w:marBottom w:val="150"/>
                                              <w:divBdr>
                                                <w:top w:val="single" w:sz="6" w:space="15" w:color="DDDDDD"/>
                                                <w:left w:val="single" w:sz="6" w:space="15" w:color="DDDDDD"/>
                                                <w:bottom w:val="single" w:sz="6" w:space="15" w:color="DDDDDD"/>
                                                <w:right w:val="single" w:sz="6" w:space="15" w:color="DDDDDD"/>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C25D1-1D3F-4658-891C-CDAC85DAA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249</Words>
  <Characters>1424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光ヶ丘学園</dc:creator>
  <cp:lastModifiedBy>usr308</cp:lastModifiedBy>
  <cp:revision>8</cp:revision>
  <cp:lastPrinted>2024-02-28T00:41:00Z</cp:lastPrinted>
  <dcterms:created xsi:type="dcterms:W3CDTF">2024-02-28T00:13:00Z</dcterms:created>
  <dcterms:modified xsi:type="dcterms:W3CDTF">2024-07-31T02:35:00Z</dcterms:modified>
</cp:coreProperties>
</file>